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9AF8E" w14:textId="05A36EA4" w:rsidR="008A5992" w:rsidRPr="008A5992" w:rsidRDefault="008A5992" w:rsidP="008A5992">
      <w:pPr>
        <w:tabs>
          <w:tab w:val="left" w:pos="1985"/>
        </w:tabs>
        <w:spacing w:after="0" w:line="360" w:lineRule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0" w:name="page1"/>
      <w:r w:rsidRPr="008A5992">
        <w:rPr>
          <w:rFonts w:ascii="Arial" w:eastAsia="宋体" w:hAnsi="Arial" w:cs="Arial"/>
          <w:b/>
          <w:sz w:val="22"/>
          <w:szCs w:val="22"/>
          <w:lang w:val="en-US" w:eastAsia="zh-CN"/>
        </w:rPr>
        <w:t>3GPP TSG-RAN WG4 Meeting # 102-e</w:t>
      </w:r>
      <w:r w:rsidRPr="008A5992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8A5992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Pr="008A5992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38306A" w:rsidRPr="0038306A">
        <w:rPr>
          <w:rFonts w:ascii="Arial" w:eastAsia="宋体" w:hAnsi="Arial" w:cs="Arial"/>
          <w:b/>
          <w:sz w:val="22"/>
          <w:szCs w:val="22"/>
          <w:lang w:val="en-US" w:eastAsia="zh-CN"/>
        </w:rPr>
        <w:t>R4-2204275</w:t>
      </w:r>
    </w:p>
    <w:p w14:paraId="17AD5B0B" w14:textId="11E0C2AA" w:rsidR="003E74EB" w:rsidRDefault="008A5992" w:rsidP="008A5992">
      <w:pPr>
        <w:tabs>
          <w:tab w:val="left" w:pos="1985"/>
        </w:tabs>
        <w:spacing w:after="0" w:line="360" w:lineRule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8A5992">
        <w:rPr>
          <w:rFonts w:ascii="Arial" w:eastAsia="宋体" w:hAnsi="Arial" w:cs="Arial"/>
          <w:b/>
          <w:sz w:val="22"/>
          <w:szCs w:val="22"/>
          <w:lang w:val="en-US" w:eastAsia="zh-CN"/>
        </w:rPr>
        <w:t>Electronic Meeting, February 21 – March 3, 2022</w:t>
      </w:r>
      <w:r w:rsidR="003E74EB">
        <w:rPr>
          <w:rFonts w:ascii="Arial" w:eastAsia="宋体" w:hAnsi="Arial" w:cs="Arial"/>
          <w:b/>
          <w:sz w:val="22"/>
          <w:szCs w:val="22"/>
          <w:lang w:val="en-US" w:eastAsia="zh-CN"/>
        </w:rPr>
        <w:br/>
      </w:r>
    </w:p>
    <w:p w14:paraId="708A7834" w14:textId="1758724B" w:rsidR="003E74EB" w:rsidRPr="006F0729" w:rsidRDefault="003E74EB" w:rsidP="00E21323">
      <w:pPr>
        <w:tabs>
          <w:tab w:val="left" w:pos="1985"/>
        </w:tabs>
        <w:spacing w:after="0" w:line="360" w:lineRule="auto"/>
        <w:jc w:val="both"/>
        <w:rPr>
          <w:rFonts w:ascii="Arial" w:eastAsia="宋体" w:hAnsi="Arial" w:cs="Arial"/>
          <w:b/>
          <w:sz w:val="21"/>
          <w:szCs w:val="21"/>
          <w:lang w:val="en-US" w:eastAsia="zh-CN"/>
        </w:rPr>
      </w:pPr>
      <w:r w:rsidRPr="006F0729">
        <w:rPr>
          <w:rFonts w:ascii="Arial" w:eastAsia="宋体" w:hAnsi="Arial" w:cs="Arial"/>
          <w:b/>
          <w:sz w:val="21"/>
          <w:szCs w:val="21"/>
          <w:lang w:val="en-US" w:eastAsia="zh-CN"/>
        </w:rPr>
        <w:t>Agenda item:</w:t>
      </w:r>
      <w:r w:rsidRPr="006F0729">
        <w:rPr>
          <w:rFonts w:ascii="Arial" w:eastAsia="宋体" w:hAnsi="Arial" w:cs="Arial"/>
          <w:b/>
          <w:sz w:val="21"/>
          <w:szCs w:val="21"/>
          <w:lang w:val="en-US" w:eastAsia="zh-CN"/>
        </w:rPr>
        <w:tab/>
      </w:r>
      <w:r w:rsidR="008A5992">
        <w:rPr>
          <w:rFonts w:ascii="Arial" w:hAnsi="Arial"/>
          <w:sz w:val="21"/>
          <w:szCs w:val="21"/>
          <w:lang w:val="en-US" w:eastAsia="ja-JP"/>
        </w:rPr>
        <w:t>10</w:t>
      </w:r>
      <w:r w:rsidRPr="006F0729">
        <w:rPr>
          <w:rFonts w:ascii="Arial" w:hAnsi="Arial"/>
          <w:sz w:val="21"/>
          <w:szCs w:val="21"/>
          <w:lang w:val="en-US" w:eastAsia="ja-JP"/>
        </w:rPr>
        <w:t>.</w:t>
      </w:r>
      <w:r w:rsidR="00AC5867" w:rsidRPr="006F0729">
        <w:rPr>
          <w:rFonts w:ascii="Arial" w:hAnsi="Arial"/>
          <w:sz w:val="21"/>
          <w:szCs w:val="21"/>
          <w:lang w:val="en-US" w:eastAsia="ja-JP"/>
        </w:rPr>
        <w:t>10</w:t>
      </w:r>
      <w:r w:rsidRPr="006F0729">
        <w:rPr>
          <w:rFonts w:ascii="Arial" w:hAnsi="Arial"/>
          <w:sz w:val="21"/>
          <w:szCs w:val="21"/>
          <w:lang w:val="en-US" w:eastAsia="ja-JP"/>
        </w:rPr>
        <w:t>.2</w:t>
      </w:r>
      <w:r w:rsidRPr="006F0729">
        <w:rPr>
          <w:rFonts w:ascii="Arial" w:hAnsi="Arial" w:hint="eastAsia"/>
          <w:sz w:val="21"/>
          <w:szCs w:val="21"/>
          <w:lang w:val="en-US" w:eastAsia="ja-JP"/>
        </w:rPr>
        <w:t>.</w:t>
      </w:r>
      <w:r w:rsidRPr="006F0729">
        <w:rPr>
          <w:rFonts w:ascii="Arial" w:hAnsi="Arial"/>
          <w:sz w:val="21"/>
          <w:szCs w:val="21"/>
          <w:lang w:val="en-US" w:eastAsia="ja-JP"/>
        </w:rPr>
        <w:t>2</w:t>
      </w:r>
    </w:p>
    <w:p w14:paraId="5B0FC1DA" w14:textId="18EA0D0B" w:rsidR="0081689A" w:rsidRPr="006F0729" w:rsidRDefault="0081689A" w:rsidP="00E21323">
      <w:pPr>
        <w:tabs>
          <w:tab w:val="left" w:pos="1985"/>
        </w:tabs>
        <w:spacing w:after="0" w:line="360" w:lineRule="auto"/>
        <w:ind w:left="1136" w:hanging="1136"/>
        <w:jc w:val="both"/>
        <w:rPr>
          <w:rFonts w:ascii="Arial" w:hAnsi="Arial"/>
          <w:sz w:val="21"/>
          <w:szCs w:val="21"/>
          <w:lang w:val="en-US"/>
        </w:rPr>
      </w:pPr>
      <w:r w:rsidRPr="006F0729">
        <w:rPr>
          <w:rFonts w:ascii="Arial" w:hAnsi="Arial"/>
          <w:b/>
          <w:sz w:val="21"/>
          <w:szCs w:val="21"/>
          <w:lang w:val="en-US"/>
        </w:rPr>
        <w:t xml:space="preserve">Source: </w:t>
      </w:r>
      <w:r w:rsidRPr="006F0729">
        <w:rPr>
          <w:rFonts w:ascii="Arial" w:hAnsi="Arial"/>
          <w:b/>
          <w:sz w:val="21"/>
          <w:szCs w:val="21"/>
          <w:lang w:val="en-US"/>
        </w:rPr>
        <w:tab/>
      </w:r>
      <w:r w:rsidR="00642564" w:rsidRPr="006F0729">
        <w:rPr>
          <w:rFonts w:ascii="Arial" w:hAnsi="Arial"/>
          <w:b/>
          <w:sz w:val="21"/>
          <w:szCs w:val="21"/>
          <w:lang w:val="en-US"/>
        </w:rPr>
        <w:tab/>
      </w:r>
      <w:r w:rsidR="00056846" w:rsidRPr="006F0729">
        <w:rPr>
          <w:rFonts w:ascii="Arial" w:hAnsi="Arial"/>
          <w:sz w:val="21"/>
          <w:szCs w:val="21"/>
          <w:lang w:val="en-US" w:eastAsia="ja-JP"/>
        </w:rPr>
        <w:t>OPPO</w:t>
      </w:r>
    </w:p>
    <w:p w14:paraId="068CA5B6" w14:textId="42A07CC0" w:rsidR="00FA6851" w:rsidRPr="006F0729" w:rsidRDefault="0081689A" w:rsidP="00E21323">
      <w:pPr>
        <w:tabs>
          <w:tab w:val="left" w:pos="1985"/>
        </w:tabs>
        <w:spacing w:after="0" w:line="360" w:lineRule="auto"/>
        <w:ind w:left="1980" w:hanging="1980"/>
        <w:jc w:val="both"/>
        <w:rPr>
          <w:rFonts w:ascii="Arial" w:hAnsi="Arial"/>
          <w:sz w:val="21"/>
          <w:szCs w:val="21"/>
          <w:lang w:val="en-US" w:eastAsia="ja-JP"/>
        </w:rPr>
      </w:pPr>
      <w:r w:rsidRPr="006F0729">
        <w:rPr>
          <w:rFonts w:ascii="Arial" w:hAnsi="Arial"/>
          <w:b/>
          <w:sz w:val="21"/>
          <w:szCs w:val="21"/>
          <w:lang w:val="en-US"/>
        </w:rPr>
        <w:t>Title:</w:t>
      </w:r>
      <w:r w:rsidRPr="006F0729">
        <w:rPr>
          <w:rFonts w:ascii="Arial" w:hAnsi="Arial"/>
          <w:sz w:val="21"/>
          <w:szCs w:val="21"/>
          <w:lang w:val="en-US"/>
        </w:rPr>
        <w:t xml:space="preserve"> </w:t>
      </w:r>
      <w:r w:rsidRPr="006F0729">
        <w:rPr>
          <w:rFonts w:ascii="Arial" w:hAnsi="Arial"/>
          <w:sz w:val="21"/>
          <w:szCs w:val="21"/>
          <w:lang w:val="en-US"/>
        </w:rPr>
        <w:tab/>
      </w:r>
      <w:r w:rsidR="00056846" w:rsidRPr="006F0729">
        <w:rPr>
          <w:rFonts w:ascii="Arial" w:hAnsi="Arial"/>
          <w:sz w:val="21"/>
          <w:szCs w:val="21"/>
          <w:lang w:val="en-US" w:eastAsia="ja-JP"/>
        </w:rPr>
        <w:t xml:space="preserve">Discussion </w:t>
      </w:r>
      <w:r w:rsidR="002C2C7C" w:rsidRPr="006F0729">
        <w:rPr>
          <w:rFonts w:ascii="Arial" w:hAnsi="Arial" w:hint="eastAsia"/>
          <w:sz w:val="21"/>
          <w:szCs w:val="21"/>
          <w:lang w:val="en-US" w:eastAsia="ja-JP"/>
        </w:rPr>
        <w:t>on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RRM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requirements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for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1B0672" w:rsidRPr="006F0729">
        <w:rPr>
          <w:rFonts w:ascii="Arial" w:hAnsi="Arial"/>
          <w:sz w:val="21"/>
          <w:szCs w:val="21"/>
          <w:lang w:val="en-US" w:eastAsia="ja-JP"/>
        </w:rPr>
        <w:t>HO with PScell</w:t>
      </w:r>
      <w:r w:rsidR="002C2C7C" w:rsidRPr="006F0729">
        <w:rPr>
          <w:rFonts w:ascii="Arial" w:hAnsi="Arial" w:hint="eastAsia"/>
          <w:sz w:val="21"/>
          <w:szCs w:val="21"/>
          <w:lang w:val="en-US" w:eastAsia="ja-JP"/>
        </w:rPr>
        <w:t xml:space="preserve"> </w:t>
      </w:r>
    </w:p>
    <w:p w14:paraId="5CBDDE9A" w14:textId="4605FD92" w:rsidR="0081689A" w:rsidRPr="006F0729" w:rsidRDefault="0081689A" w:rsidP="00E21323">
      <w:pPr>
        <w:tabs>
          <w:tab w:val="left" w:pos="1985"/>
        </w:tabs>
        <w:spacing w:after="0" w:line="360" w:lineRule="auto"/>
        <w:ind w:left="1980" w:hanging="1980"/>
        <w:jc w:val="both"/>
        <w:rPr>
          <w:sz w:val="21"/>
          <w:szCs w:val="21"/>
          <w:lang w:eastAsia="ja-JP"/>
        </w:rPr>
      </w:pPr>
      <w:r w:rsidRPr="006F0729">
        <w:rPr>
          <w:rFonts w:ascii="Arial" w:hAnsi="Arial"/>
          <w:b/>
          <w:sz w:val="21"/>
          <w:szCs w:val="21"/>
          <w:lang w:val="en-US"/>
        </w:rPr>
        <w:t>Document for:</w:t>
      </w:r>
      <w:r w:rsidRPr="006F0729">
        <w:rPr>
          <w:rFonts w:ascii="Arial" w:hAnsi="Arial"/>
          <w:sz w:val="21"/>
          <w:szCs w:val="21"/>
          <w:lang w:val="en-US"/>
        </w:rPr>
        <w:tab/>
      </w:r>
      <w:r w:rsidR="00A068D6" w:rsidRPr="006F0729">
        <w:rPr>
          <w:rFonts w:ascii="Arial" w:hAnsi="Arial"/>
          <w:sz w:val="21"/>
          <w:szCs w:val="21"/>
          <w:lang w:val="en-US" w:eastAsia="ja-JP"/>
        </w:rPr>
        <w:t>Discussion</w:t>
      </w:r>
    </w:p>
    <w:p w14:paraId="7B11AF94" w14:textId="2D342FB2" w:rsidR="00906173" w:rsidRDefault="00906173" w:rsidP="00E21323">
      <w:pPr>
        <w:pStyle w:val="1"/>
        <w:numPr>
          <w:ilvl w:val="0"/>
          <w:numId w:val="1"/>
        </w:numPr>
        <w:spacing w:before="0" w:after="0" w:line="360" w:lineRule="auto"/>
        <w:jc w:val="both"/>
      </w:pPr>
      <w:r w:rsidRPr="00891A01">
        <w:t>Introduction</w:t>
      </w:r>
    </w:p>
    <w:p w14:paraId="16079E42" w14:textId="6E8F440F" w:rsidR="00885D8A" w:rsidRPr="00E21323" w:rsidRDefault="00E21323" w:rsidP="00633D15">
      <w:pPr>
        <w:spacing w:beforeLines="50" w:before="120" w:afterLines="50" w:after="120"/>
        <w:jc w:val="both"/>
        <w:rPr>
          <w:sz w:val="21"/>
          <w:lang w:eastAsia="ja-JP"/>
        </w:rPr>
      </w:pPr>
      <w:r w:rsidRPr="00E21323">
        <w:rPr>
          <w:sz w:val="21"/>
          <w:lang w:eastAsia="ja-JP"/>
        </w:rPr>
        <w:t>In last meeting</w:t>
      </w:r>
      <w:r w:rsidRPr="00E21323">
        <w:rPr>
          <w:rFonts w:hint="eastAsia"/>
          <w:sz w:val="21"/>
          <w:lang w:eastAsia="ja-JP"/>
        </w:rPr>
        <w:t xml:space="preserve">, </w:t>
      </w:r>
      <w:r w:rsidRPr="00E21323">
        <w:rPr>
          <w:sz w:val="21"/>
          <w:lang w:eastAsia="ja-JP"/>
        </w:rPr>
        <w:t xml:space="preserve">a WF on RRM requirements for HO with </w:t>
      </w:r>
      <w:proofErr w:type="spellStart"/>
      <w:r w:rsidRPr="00E21323">
        <w:rPr>
          <w:sz w:val="21"/>
          <w:lang w:eastAsia="ja-JP"/>
        </w:rPr>
        <w:t>PScell</w:t>
      </w:r>
      <w:proofErr w:type="spellEnd"/>
      <w:r w:rsidRPr="00E21323">
        <w:rPr>
          <w:sz w:val="21"/>
          <w:lang w:eastAsia="ja-JP"/>
        </w:rPr>
        <w:t xml:space="preserve"> of Rel-17 NR RRM further enhancement was approved [1].</w:t>
      </w:r>
      <w:r w:rsidR="00CE5848">
        <w:rPr>
          <w:sz w:val="21"/>
          <w:lang w:eastAsia="ja-JP"/>
        </w:rPr>
        <w:t xml:space="preserve"> </w:t>
      </w:r>
      <w:r w:rsidR="00633D15" w:rsidRPr="00E21323">
        <w:rPr>
          <w:rFonts w:hint="eastAsia"/>
          <w:sz w:val="21"/>
          <w:lang w:eastAsia="ja-JP"/>
        </w:rPr>
        <w:t xml:space="preserve">In this contribution, we </w:t>
      </w:r>
      <w:r w:rsidR="00633D15" w:rsidRPr="00E21323">
        <w:rPr>
          <w:rFonts w:eastAsia="宋体"/>
          <w:bCs/>
          <w:kern w:val="24"/>
          <w:sz w:val="21"/>
        </w:rPr>
        <w:t xml:space="preserve">provide our view on the remaining open issues for </w:t>
      </w:r>
      <w:r w:rsidR="00633D15" w:rsidRPr="00E21323">
        <w:rPr>
          <w:color w:val="000000"/>
          <w:sz w:val="21"/>
          <w:lang w:val="en-US" w:eastAsia="zh-CN"/>
        </w:rPr>
        <w:t xml:space="preserve">HO with </w:t>
      </w:r>
      <w:proofErr w:type="spellStart"/>
      <w:r w:rsidR="00633D15" w:rsidRPr="00E21323">
        <w:rPr>
          <w:color w:val="000000"/>
          <w:sz w:val="21"/>
          <w:lang w:val="en-US" w:eastAsia="zh-CN"/>
        </w:rPr>
        <w:t>PSCell</w:t>
      </w:r>
      <w:proofErr w:type="spellEnd"/>
      <w:r w:rsidR="00633D15" w:rsidRPr="00E21323">
        <w:rPr>
          <w:color w:val="000000"/>
          <w:sz w:val="21"/>
          <w:lang w:val="en-US" w:eastAsia="zh-CN"/>
        </w:rPr>
        <w:t>.</w:t>
      </w:r>
    </w:p>
    <w:p w14:paraId="41C15003" w14:textId="7F91A669" w:rsidR="007F2E80" w:rsidRDefault="00BB0BDD" w:rsidP="00E21323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C9CE133" w14:textId="1ABAA34F" w:rsidR="00044DCA" w:rsidRPr="00935504" w:rsidRDefault="00CE5848" w:rsidP="00633D15">
      <w:pPr>
        <w:spacing w:beforeLines="50" w:before="120" w:afterLines="50" w:after="120"/>
        <w:jc w:val="both"/>
        <w:rPr>
          <w:rFonts w:eastAsia="宋体"/>
          <w:sz w:val="21"/>
          <w:szCs w:val="21"/>
          <w:lang w:eastAsia="zh-CN"/>
        </w:rPr>
      </w:pPr>
      <w:r w:rsidRPr="00935504">
        <w:rPr>
          <w:rFonts w:eastAsia="宋体"/>
          <w:sz w:val="21"/>
          <w:szCs w:val="21"/>
          <w:lang w:eastAsia="zh-CN"/>
        </w:rPr>
        <w:t xml:space="preserve">RAN4 has agreed that </w:t>
      </w:r>
      <w:r w:rsidR="00BE47FF" w:rsidRPr="00935504">
        <w:rPr>
          <w:rFonts w:eastAsia="宋体"/>
          <w:sz w:val="21"/>
          <w:szCs w:val="21"/>
          <w:lang w:eastAsia="zh-CN"/>
        </w:rPr>
        <w:t xml:space="preserve">RRM requirements for HO with </w:t>
      </w:r>
      <w:proofErr w:type="spellStart"/>
      <w:r w:rsidR="00BE47FF" w:rsidRPr="00935504">
        <w:rPr>
          <w:rFonts w:eastAsia="宋体"/>
          <w:sz w:val="21"/>
          <w:szCs w:val="21"/>
          <w:lang w:eastAsia="zh-CN"/>
        </w:rPr>
        <w:t>PSCell</w:t>
      </w:r>
      <w:proofErr w:type="spellEnd"/>
      <w:r w:rsidR="00BE47FF" w:rsidRPr="00935504">
        <w:rPr>
          <w:rFonts w:eastAsia="宋体"/>
          <w:sz w:val="21"/>
          <w:szCs w:val="21"/>
          <w:lang w:eastAsia="zh-CN"/>
        </w:rPr>
        <w:t xml:space="preserve"> are defined for both parallel processing cases and sequential processing cases when applicable, irrelevant of deployment scenarios.</w:t>
      </w:r>
      <w:r w:rsidR="00F12001" w:rsidRPr="00935504">
        <w:rPr>
          <w:rFonts w:eastAsia="宋体"/>
          <w:sz w:val="21"/>
          <w:szCs w:val="21"/>
          <w:lang w:eastAsia="zh-CN"/>
        </w:rPr>
        <w:t xml:space="preserve"> </w:t>
      </w:r>
    </w:p>
    <w:p w14:paraId="18F67584" w14:textId="77777777" w:rsidR="00CE5848" w:rsidRPr="00935504" w:rsidRDefault="00CE5848" w:rsidP="00CE5848">
      <w:pPr>
        <w:numPr>
          <w:ilvl w:val="0"/>
          <w:numId w:val="26"/>
        </w:numPr>
        <w:jc w:val="both"/>
        <w:rPr>
          <w:iCs/>
          <w:color w:val="000000" w:themeColor="text1"/>
          <w:sz w:val="21"/>
          <w:szCs w:val="21"/>
          <w:lang w:eastAsia="zh-CN"/>
        </w:rPr>
      </w:pPr>
      <w:r w:rsidRPr="00935504">
        <w:rPr>
          <w:iCs/>
          <w:color w:val="000000" w:themeColor="text1"/>
          <w:sz w:val="21"/>
          <w:szCs w:val="21"/>
          <w:lang w:eastAsia="zh-CN"/>
        </w:rPr>
        <w:t xml:space="preserve">For the parallel processing case of HO with </w:t>
      </w:r>
      <w:proofErr w:type="spellStart"/>
      <w:r w:rsidRPr="00935504">
        <w:rPr>
          <w:iCs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iCs/>
          <w:color w:val="000000" w:themeColor="text1"/>
          <w:sz w:val="21"/>
          <w:szCs w:val="21"/>
          <w:lang w:eastAsia="zh-CN"/>
        </w:rPr>
        <w:t xml:space="preserve">, </w:t>
      </w:r>
      <w:proofErr w:type="spellStart"/>
      <w:r w:rsidRPr="00935504">
        <w:rPr>
          <w:iCs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iCs/>
          <w:color w:val="000000" w:themeColor="text1"/>
          <w:sz w:val="21"/>
          <w:szCs w:val="21"/>
          <w:lang w:eastAsia="zh-CN"/>
        </w:rPr>
        <w:t xml:space="preserve"> addition delay requirements and HO delay requirements are defined separately:</w:t>
      </w:r>
    </w:p>
    <w:p w14:paraId="4206FE87" w14:textId="77777777" w:rsidR="00CE5848" w:rsidRPr="00935504" w:rsidRDefault="00CE5848" w:rsidP="00CE5848">
      <w:pPr>
        <w:pStyle w:val="afc"/>
        <w:numPr>
          <w:ilvl w:val="1"/>
          <w:numId w:val="26"/>
        </w:numPr>
        <w:spacing w:line="240" w:lineRule="exact"/>
        <w:ind w:left="1656" w:hanging="360"/>
        <w:contextualSpacing w:val="0"/>
        <w:jc w:val="both"/>
        <w:rPr>
          <w:sz w:val="21"/>
          <w:szCs w:val="21"/>
        </w:rPr>
      </w:pPr>
      <w:proofErr w:type="spellStart"/>
      <w:r w:rsidRPr="00935504">
        <w:rPr>
          <w:sz w:val="21"/>
          <w:szCs w:val="21"/>
        </w:rPr>
        <w:t>PSCell</w:t>
      </w:r>
      <w:proofErr w:type="spellEnd"/>
      <w:r w:rsidRPr="00935504">
        <w:rPr>
          <w:sz w:val="21"/>
          <w:szCs w:val="21"/>
        </w:rPr>
        <w:t xml:space="preserve"> addition delay=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RRC_delay</w:t>
      </w:r>
      <w:proofErr w:type="spellEnd"/>
      <w:r w:rsidRPr="00935504">
        <w:rPr>
          <w:sz w:val="21"/>
          <w:szCs w:val="21"/>
        </w:rPr>
        <w:t xml:space="preserve"> +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processing</w:t>
      </w:r>
      <w:proofErr w:type="spellEnd"/>
      <w:r w:rsidRPr="00935504">
        <w:rPr>
          <w:sz w:val="21"/>
          <w:szCs w:val="21"/>
        </w:rPr>
        <w:t xml:space="preserve"> +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search</w:t>
      </w:r>
      <w:proofErr w:type="spellEnd"/>
      <w:r w:rsidRPr="00935504">
        <w:rPr>
          <w:sz w:val="21"/>
          <w:szCs w:val="21"/>
        </w:rPr>
        <w:t xml:space="preserve"> + T</w:t>
      </w:r>
      <w:r w:rsidRPr="00935504">
        <w:rPr>
          <w:sz w:val="21"/>
          <w:szCs w:val="21"/>
          <w:vertAlign w:val="subscript"/>
        </w:rPr>
        <w:t>∆</w:t>
      </w:r>
      <w:r w:rsidRPr="00935504">
        <w:rPr>
          <w:sz w:val="21"/>
          <w:szCs w:val="21"/>
        </w:rPr>
        <w:t xml:space="preserve"> +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PSCell</w:t>
      </w:r>
      <w:proofErr w:type="spellEnd"/>
      <w:r w:rsidRPr="00935504">
        <w:rPr>
          <w:sz w:val="21"/>
          <w:szCs w:val="21"/>
          <w:vertAlign w:val="subscript"/>
        </w:rPr>
        <w:t>_ DU</w:t>
      </w:r>
      <w:r w:rsidRPr="00935504">
        <w:rPr>
          <w:sz w:val="21"/>
          <w:szCs w:val="21"/>
        </w:rPr>
        <w:t xml:space="preserve"> + 2 </w:t>
      </w:r>
      <w:proofErr w:type="spellStart"/>
      <w:r w:rsidRPr="00935504">
        <w:rPr>
          <w:sz w:val="21"/>
          <w:szCs w:val="21"/>
        </w:rPr>
        <w:t>ms</w:t>
      </w:r>
      <w:proofErr w:type="spellEnd"/>
      <w:r w:rsidRPr="00935504">
        <w:rPr>
          <w:sz w:val="21"/>
          <w:szCs w:val="21"/>
        </w:rPr>
        <w:t xml:space="preserve">  </w:t>
      </w:r>
    </w:p>
    <w:p w14:paraId="215F5604" w14:textId="77777777" w:rsidR="00CE5848" w:rsidRPr="00935504" w:rsidRDefault="00CE5848" w:rsidP="00CE5848">
      <w:pPr>
        <w:pStyle w:val="afc"/>
        <w:numPr>
          <w:ilvl w:val="1"/>
          <w:numId w:val="26"/>
        </w:numPr>
        <w:ind w:left="1656" w:hanging="360"/>
        <w:contextualSpacing w:val="0"/>
        <w:jc w:val="both"/>
        <w:rPr>
          <w:color w:val="000000" w:themeColor="text1"/>
          <w:sz w:val="21"/>
          <w:szCs w:val="21"/>
          <w:u w:val="single"/>
          <w:lang w:eastAsia="ko-KR"/>
        </w:rPr>
      </w:pPr>
      <w:r w:rsidRPr="00935504">
        <w:rPr>
          <w:sz w:val="21"/>
          <w:szCs w:val="21"/>
        </w:rPr>
        <w:t xml:space="preserve">HO delay =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RRC_delay</w:t>
      </w:r>
      <w:proofErr w:type="spellEnd"/>
      <w:r w:rsidRPr="00935504">
        <w:rPr>
          <w:sz w:val="21"/>
          <w:szCs w:val="21"/>
        </w:rPr>
        <w:t xml:space="preserve"> +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interrupt</w:t>
      </w:r>
      <w:proofErr w:type="spellEnd"/>
      <w:r w:rsidRPr="00935504">
        <w:rPr>
          <w:sz w:val="21"/>
          <w:szCs w:val="21"/>
        </w:rPr>
        <w:t xml:space="preserve"> =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RRC_delay</w:t>
      </w:r>
      <w:proofErr w:type="spellEnd"/>
      <w:r w:rsidRPr="00935504">
        <w:rPr>
          <w:sz w:val="21"/>
          <w:szCs w:val="21"/>
        </w:rPr>
        <w:t xml:space="preserve"> +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search</w:t>
      </w:r>
      <w:proofErr w:type="spellEnd"/>
      <w:r w:rsidRPr="00935504">
        <w:rPr>
          <w:sz w:val="21"/>
          <w:szCs w:val="21"/>
        </w:rPr>
        <w:t xml:space="preserve"> + T</w:t>
      </w:r>
      <w:r w:rsidRPr="00935504">
        <w:rPr>
          <w:sz w:val="21"/>
          <w:szCs w:val="21"/>
          <w:vertAlign w:val="subscript"/>
        </w:rPr>
        <w:t>IU</w:t>
      </w:r>
      <w:r w:rsidRPr="00935504">
        <w:rPr>
          <w:sz w:val="21"/>
          <w:szCs w:val="21"/>
        </w:rPr>
        <w:t xml:space="preserve"> +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processing</w:t>
      </w:r>
      <w:proofErr w:type="spellEnd"/>
      <w:r w:rsidRPr="00935504">
        <w:rPr>
          <w:sz w:val="21"/>
          <w:szCs w:val="21"/>
        </w:rPr>
        <w:t xml:space="preserve"> + T</w:t>
      </w:r>
      <w:r w:rsidRPr="00935504">
        <w:rPr>
          <w:sz w:val="21"/>
          <w:szCs w:val="21"/>
          <w:vertAlign w:val="subscript"/>
        </w:rPr>
        <w:t>∆</w:t>
      </w:r>
      <w:r w:rsidRPr="00935504">
        <w:rPr>
          <w:sz w:val="21"/>
          <w:szCs w:val="21"/>
        </w:rPr>
        <w:t xml:space="preserve"> +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margin</w:t>
      </w:r>
      <w:proofErr w:type="spellEnd"/>
      <w:r w:rsidRPr="00935504">
        <w:rPr>
          <w:sz w:val="21"/>
          <w:szCs w:val="21"/>
          <w:vertAlign w:val="subscript"/>
        </w:rPr>
        <w:t xml:space="preserve"> </w:t>
      </w:r>
      <w:proofErr w:type="spellStart"/>
      <w:r w:rsidRPr="00935504">
        <w:rPr>
          <w:sz w:val="21"/>
          <w:szCs w:val="21"/>
        </w:rPr>
        <w:t>ms</w:t>
      </w:r>
      <w:proofErr w:type="spellEnd"/>
    </w:p>
    <w:p w14:paraId="61738A2E" w14:textId="77777777" w:rsidR="00CE5848" w:rsidRPr="00935504" w:rsidRDefault="00CE5848" w:rsidP="00CE5848">
      <w:pPr>
        <w:ind w:left="720"/>
        <w:jc w:val="both"/>
        <w:rPr>
          <w:iCs/>
          <w:color w:val="000000" w:themeColor="text1"/>
          <w:sz w:val="21"/>
          <w:szCs w:val="21"/>
          <w:lang w:eastAsia="zh-CN"/>
        </w:rPr>
      </w:pPr>
      <w:r w:rsidRPr="00935504">
        <w:rPr>
          <w:sz w:val="21"/>
          <w:szCs w:val="21"/>
        </w:rPr>
        <w:t xml:space="preserve">Note: </w:t>
      </w:r>
      <w:proofErr w:type="spellStart"/>
      <w:r w:rsidRPr="00935504">
        <w:rPr>
          <w:sz w:val="21"/>
          <w:szCs w:val="21"/>
        </w:rPr>
        <w:t>T</w:t>
      </w:r>
      <w:r w:rsidRPr="00935504">
        <w:rPr>
          <w:sz w:val="21"/>
          <w:szCs w:val="21"/>
          <w:vertAlign w:val="subscript"/>
        </w:rPr>
        <w:t>processing</w:t>
      </w:r>
      <w:proofErr w:type="spellEnd"/>
      <w:r w:rsidRPr="00935504">
        <w:rPr>
          <w:iCs/>
          <w:color w:val="000000" w:themeColor="text1"/>
          <w:sz w:val="21"/>
          <w:szCs w:val="21"/>
          <w:lang w:eastAsia="zh-CN"/>
        </w:rPr>
        <w:t xml:space="preserve"> can be further clarified base on outcome of Issue 2-2-3a and CR structure.</w:t>
      </w:r>
    </w:p>
    <w:p w14:paraId="0F061351" w14:textId="77777777" w:rsidR="00CE5848" w:rsidRPr="00935504" w:rsidRDefault="00CE5848" w:rsidP="00CE5848">
      <w:pPr>
        <w:numPr>
          <w:ilvl w:val="0"/>
          <w:numId w:val="26"/>
        </w:numPr>
        <w:jc w:val="both"/>
        <w:rPr>
          <w:iCs/>
          <w:color w:val="000000" w:themeColor="text1"/>
          <w:sz w:val="21"/>
          <w:szCs w:val="21"/>
          <w:lang w:eastAsia="zh-CN"/>
        </w:rPr>
      </w:pPr>
      <w:r w:rsidRPr="00935504">
        <w:rPr>
          <w:iCs/>
          <w:color w:val="000000" w:themeColor="text1"/>
          <w:sz w:val="21"/>
          <w:szCs w:val="21"/>
          <w:lang w:eastAsia="zh-CN"/>
        </w:rPr>
        <w:t xml:space="preserve">Introduce extra margin Y </w:t>
      </w:r>
      <w:proofErr w:type="spellStart"/>
      <w:r w:rsidRPr="00935504">
        <w:rPr>
          <w:iCs/>
          <w:color w:val="000000" w:themeColor="text1"/>
          <w:sz w:val="21"/>
          <w:szCs w:val="21"/>
          <w:lang w:eastAsia="zh-CN"/>
        </w:rPr>
        <w:t>ms</w:t>
      </w:r>
      <w:proofErr w:type="spellEnd"/>
      <w:r w:rsidRPr="00935504">
        <w:rPr>
          <w:iCs/>
          <w:color w:val="000000" w:themeColor="text1"/>
          <w:sz w:val="21"/>
          <w:szCs w:val="21"/>
          <w:lang w:eastAsia="zh-CN"/>
        </w:rPr>
        <w:t xml:space="preserve"> for sequential processing case comparing to parallel processing case for UE SW processing and RF warm-up for [</w:t>
      </w:r>
      <w:proofErr w:type="spellStart"/>
      <w:r w:rsidRPr="00935504">
        <w:rPr>
          <w:iCs/>
          <w:color w:val="000000" w:themeColor="text1"/>
          <w:sz w:val="21"/>
          <w:szCs w:val="21"/>
          <w:lang w:eastAsia="zh-CN"/>
        </w:rPr>
        <w:t>PCell</w:t>
      </w:r>
      <w:proofErr w:type="spellEnd"/>
      <w:r w:rsidRPr="00935504">
        <w:rPr>
          <w:iCs/>
          <w:color w:val="000000" w:themeColor="text1"/>
          <w:sz w:val="21"/>
          <w:szCs w:val="21"/>
          <w:lang w:eastAsia="zh-CN"/>
        </w:rPr>
        <w:t xml:space="preserve"> handover] and </w:t>
      </w:r>
      <w:proofErr w:type="spellStart"/>
      <w:r w:rsidRPr="00935504">
        <w:rPr>
          <w:iCs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iCs/>
          <w:color w:val="000000" w:themeColor="text1"/>
          <w:sz w:val="21"/>
          <w:szCs w:val="21"/>
          <w:lang w:eastAsia="zh-CN"/>
        </w:rPr>
        <w:t xml:space="preserve"> addition/change</w:t>
      </w:r>
    </w:p>
    <w:p w14:paraId="771FBE46" w14:textId="77777777" w:rsidR="00CE5848" w:rsidRPr="00935504" w:rsidRDefault="00CE5848" w:rsidP="00CE5848">
      <w:pPr>
        <w:pStyle w:val="afc"/>
        <w:numPr>
          <w:ilvl w:val="1"/>
          <w:numId w:val="26"/>
        </w:numPr>
        <w:spacing w:line="240" w:lineRule="exact"/>
        <w:ind w:left="1656" w:hanging="360"/>
        <w:contextualSpacing w:val="0"/>
        <w:jc w:val="both"/>
        <w:rPr>
          <w:sz w:val="21"/>
          <w:szCs w:val="21"/>
        </w:rPr>
      </w:pPr>
      <w:r w:rsidRPr="00935504">
        <w:rPr>
          <w:sz w:val="21"/>
          <w:szCs w:val="21"/>
        </w:rPr>
        <w:t xml:space="preserve">Y = [10] </w:t>
      </w:r>
      <w:proofErr w:type="spellStart"/>
      <w:r w:rsidRPr="00935504">
        <w:rPr>
          <w:sz w:val="21"/>
          <w:szCs w:val="21"/>
        </w:rPr>
        <w:t>ms</w:t>
      </w:r>
      <w:proofErr w:type="spellEnd"/>
    </w:p>
    <w:p w14:paraId="4374B61E" w14:textId="1EC36F43" w:rsidR="00F93D7B" w:rsidRPr="00935504" w:rsidRDefault="00CE5848" w:rsidP="00E35358">
      <w:pPr>
        <w:pStyle w:val="afc"/>
        <w:numPr>
          <w:ilvl w:val="1"/>
          <w:numId w:val="26"/>
        </w:numPr>
        <w:spacing w:line="240" w:lineRule="exact"/>
        <w:ind w:left="1656" w:hanging="360"/>
        <w:contextualSpacing w:val="0"/>
        <w:jc w:val="both"/>
        <w:rPr>
          <w:sz w:val="21"/>
          <w:szCs w:val="21"/>
        </w:rPr>
      </w:pPr>
      <w:r w:rsidRPr="00935504">
        <w:rPr>
          <w:sz w:val="21"/>
          <w:szCs w:val="21"/>
        </w:rPr>
        <w:t>Note: no extra interruption is required</w:t>
      </w:r>
    </w:p>
    <w:p w14:paraId="11795D91" w14:textId="77777777" w:rsidR="00E35358" w:rsidRPr="00935504" w:rsidRDefault="00E35358" w:rsidP="00E35358">
      <w:pPr>
        <w:spacing w:beforeLines="50" w:before="120" w:afterLines="50" w:after="120"/>
        <w:jc w:val="both"/>
        <w:rPr>
          <w:rFonts w:eastAsia="宋体"/>
          <w:sz w:val="21"/>
          <w:szCs w:val="21"/>
          <w:lang w:eastAsia="zh-CN"/>
        </w:rPr>
      </w:pPr>
      <w:r w:rsidRPr="00935504">
        <w:rPr>
          <w:rFonts w:eastAsia="宋体"/>
          <w:sz w:val="21"/>
          <w:szCs w:val="21"/>
        </w:rPr>
        <w:t xml:space="preserve">When </w:t>
      </w:r>
      <w:proofErr w:type="spellStart"/>
      <w:r w:rsidRPr="00935504">
        <w:rPr>
          <w:rFonts w:eastAsia="宋体"/>
          <w:sz w:val="21"/>
          <w:szCs w:val="21"/>
        </w:rPr>
        <w:t>PCell</w:t>
      </w:r>
      <w:proofErr w:type="spellEnd"/>
      <w:r w:rsidRPr="00935504">
        <w:rPr>
          <w:rFonts w:eastAsia="宋体"/>
          <w:sz w:val="21"/>
          <w:szCs w:val="21"/>
        </w:rPr>
        <w:t xml:space="preserve"> HO is completed but </w:t>
      </w:r>
      <w:proofErr w:type="spellStart"/>
      <w:r w:rsidRPr="00935504">
        <w:rPr>
          <w:rFonts w:eastAsia="宋体"/>
          <w:sz w:val="21"/>
          <w:szCs w:val="21"/>
        </w:rPr>
        <w:t>PSCell</w:t>
      </w:r>
      <w:proofErr w:type="spellEnd"/>
      <w:r w:rsidRPr="00935504">
        <w:rPr>
          <w:rFonts w:eastAsia="宋体"/>
          <w:sz w:val="21"/>
          <w:szCs w:val="21"/>
        </w:rPr>
        <w:t xml:space="preserve"> addition is not completed, </w:t>
      </w:r>
      <w:r w:rsidRPr="00935504">
        <w:rPr>
          <w:rFonts w:eastAsia="宋体"/>
          <w:sz w:val="21"/>
          <w:szCs w:val="21"/>
          <w:lang w:eastAsia="zh-CN"/>
        </w:rPr>
        <w:t xml:space="preserve">UE can be scheduled on the new </w:t>
      </w:r>
      <w:proofErr w:type="spellStart"/>
      <w:r w:rsidRPr="00935504">
        <w:rPr>
          <w:rFonts w:eastAsia="宋体"/>
          <w:sz w:val="21"/>
          <w:szCs w:val="21"/>
          <w:lang w:eastAsia="zh-CN"/>
        </w:rPr>
        <w:t>PCell</w:t>
      </w:r>
      <w:proofErr w:type="spellEnd"/>
      <w:r w:rsidRPr="00935504">
        <w:rPr>
          <w:rFonts w:eastAsia="宋体"/>
          <w:sz w:val="21"/>
          <w:szCs w:val="21"/>
          <w:lang w:eastAsia="zh-CN"/>
        </w:rPr>
        <w:t xml:space="preserve"> during the HO with </w:t>
      </w:r>
      <w:proofErr w:type="spellStart"/>
      <w:r w:rsidRPr="00935504">
        <w:rPr>
          <w:rFonts w:eastAsia="宋体"/>
          <w:sz w:val="21"/>
          <w:szCs w:val="21"/>
          <w:lang w:eastAsia="zh-CN"/>
        </w:rPr>
        <w:t>PSCell</w:t>
      </w:r>
      <w:proofErr w:type="spellEnd"/>
      <w:r w:rsidRPr="00935504">
        <w:rPr>
          <w:rFonts w:eastAsia="宋体"/>
          <w:sz w:val="21"/>
          <w:szCs w:val="21"/>
          <w:lang w:eastAsia="zh-CN"/>
        </w:rPr>
        <w:t xml:space="preserve"> procedure, but additional interruption may be expected on </w:t>
      </w:r>
      <w:proofErr w:type="spellStart"/>
      <w:r w:rsidRPr="00935504">
        <w:rPr>
          <w:rFonts w:eastAsia="宋体"/>
          <w:sz w:val="21"/>
          <w:szCs w:val="21"/>
          <w:lang w:eastAsia="zh-CN"/>
        </w:rPr>
        <w:t>PCell</w:t>
      </w:r>
      <w:proofErr w:type="spellEnd"/>
      <w:r w:rsidRPr="00935504">
        <w:rPr>
          <w:rFonts w:eastAsia="宋体"/>
          <w:sz w:val="21"/>
          <w:szCs w:val="21"/>
          <w:lang w:eastAsia="zh-CN"/>
        </w:rPr>
        <w:t xml:space="preserve"> due to </w:t>
      </w:r>
      <w:proofErr w:type="spellStart"/>
      <w:r w:rsidRPr="00935504">
        <w:rPr>
          <w:rFonts w:eastAsia="宋体"/>
          <w:sz w:val="21"/>
          <w:szCs w:val="21"/>
          <w:lang w:eastAsia="zh-CN"/>
        </w:rPr>
        <w:t>PSCell</w:t>
      </w:r>
      <w:proofErr w:type="spellEnd"/>
      <w:r w:rsidRPr="00935504">
        <w:rPr>
          <w:rFonts w:eastAsia="宋体"/>
          <w:sz w:val="21"/>
          <w:szCs w:val="21"/>
          <w:lang w:eastAsia="zh-CN"/>
        </w:rPr>
        <w:t xml:space="preserve"> addition. But RAN4 agreed to introduce extra margin Y </w:t>
      </w:r>
      <w:proofErr w:type="spellStart"/>
      <w:r w:rsidRPr="00935504">
        <w:rPr>
          <w:rFonts w:eastAsia="宋体"/>
          <w:sz w:val="21"/>
          <w:szCs w:val="21"/>
          <w:lang w:eastAsia="zh-CN"/>
        </w:rPr>
        <w:t>ms</w:t>
      </w:r>
      <w:proofErr w:type="spellEnd"/>
      <w:r w:rsidRPr="00935504">
        <w:rPr>
          <w:rFonts w:eastAsia="宋体"/>
          <w:sz w:val="21"/>
          <w:szCs w:val="21"/>
          <w:lang w:eastAsia="zh-CN"/>
        </w:rPr>
        <w:t xml:space="preserve"> for sequential processing case comparing to parallel processing case for UE SW processing and RF warm-up for </w:t>
      </w:r>
      <w:proofErr w:type="spellStart"/>
      <w:r w:rsidRPr="00935504">
        <w:rPr>
          <w:rFonts w:eastAsia="宋体"/>
          <w:sz w:val="21"/>
          <w:szCs w:val="21"/>
          <w:lang w:eastAsia="zh-CN"/>
        </w:rPr>
        <w:t>PCell</w:t>
      </w:r>
      <w:proofErr w:type="spellEnd"/>
      <w:r w:rsidRPr="00935504">
        <w:rPr>
          <w:rFonts w:eastAsia="宋体"/>
          <w:sz w:val="21"/>
          <w:szCs w:val="21"/>
          <w:lang w:eastAsia="zh-CN"/>
        </w:rPr>
        <w:t xml:space="preserve"> handover and </w:t>
      </w:r>
      <w:proofErr w:type="spellStart"/>
      <w:r w:rsidRPr="00935504">
        <w:rPr>
          <w:rFonts w:eastAsia="宋体"/>
          <w:sz w:val="21"/>
          <w:szCs w:val="21"/>
          <w:lang w:eastAsia="zh-CN"/>
        </w:rPr>
        <w:t>PSCell</w:t>
      </w:r>
      <w:proofErr w:type="spellEnd"/>
      <w:r w:rsidRPr="00935504">
        <w:rPr>
          <w:rFonts w:eastAsia="宋体"/>
          <w:sz w:val="21"/>
          <w:szCs w:val="21"/>
          <w:lang w:eastAsia="zh-CN"/>
        </w:rPr>
        <w:t xml:space="preserve"> addition/change, then no extra interruption is required.</w:t>
      </w:r>
    </w:p>
    <w:p w14:paraId="7A879C66" w14:textId="1BE822CF" w:rsidR="00E35358" w:rsidRPr="00935504" w:rsidRDefault="00E35358" w:rsidP="00E35358">
      <w:pPr>
        <w:spacing w:beforeLines="50" w:before="120" w:afterLines="50" w:after="120"/>
        <w:jc w:val="both"/>
        <w:rPr>
          <w:rFonts w:eastAsia="宋体"/>
          <w:b/>
          <w:sz w:val="21"/>
          <w:szCs w:val="21"/>
          <w:lang w:val="en-US" w:eastAsia="zh-CN"/>
        </w:rPr>
      </w:pPr>
      <w:r w:rsidRPr="00935504">
        <w:rPr>
          <w:rFonts w:eastAsia="宋体" w:hint="eastAsia"/>
          <w:b/>
          <w:sz w:val="21"/>
          <w:szCs w:val="21"/>
          <w:lang w:eastAsia="zh-CN"/>
        </w:rPr>
        <w:t>P</w:t>
      </w:r>
      <w:r w:rsidRPr="00935504">
        <w:rPr>
          <w:rFonts w:eastAsia="宋体"/>
          <w:b/>
          <w:sz w:val="21"/>
          <w:szCs w:val="21"/>
          <w:lang w:eastAsia="zh-CN"/>
        </w:rPr>
        <w:t xml:space="preserve">roposal </w:t>
      </w:r>
      <w:r w:rsidR="00352260" w:rsidRPr="00935504">
        <w:rPr>
          <w:rFonts w:eastAsia="宋体"/>
          <w:b/>
          <w:sz w:val="21"/>
          <w:szCs w:val="21"/>
          <w:lang w:eastAsia="zh-CN"/>
        </w:rPr>
        <w:t>1</w:t>
      </w:r>
      <w:r w:rsidRPr="00935504">
        <w:rPr>
          <w:rFonts w:eastAsia="宋体"/>
          <w:b/>
          <w:sz w:val="21"/>
          <w:szCs w:val="21"/>
          <w:lang w:eastAsia="zh-CN"/>
        </w:rPr>
        <w:t xml:space="preserve">: </w:t>
      </w:r>
      <w:r w:rsidRPr="00935504">
        <w:rPr>
          <w:b/>
          <w:iCs/>
          <w:color w:val="000000" w:themeColor="text1"/>
          <w:sz w:val="21"/>
          <w:szCs w:val="21"/>
          <w:lang w:eastAsia="zh-CN"/>
        </w:rPr>
        <w:t>Extra margin Y</w:t>
      </w:r>
      <w:r w:rsidR="00352260"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=10</w:t>
      </w:r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Pr="00935504">
        <w:rPr>
          <w:b/>
          <w:iCs/>
          <w:color w:val="000000" w:themeColor="text1"/>
          <w:sz w:val="21"/>
          <w:szCs w:val="21"/>
          <w:lang w:eastAsia="zh-CN"/>
        </w:rPr>
        <w:t>ms</w:t>
      </w:r>
      <w:proofErr w:type="spellEnd"/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for sequential processing for UE SW processing and RF warm-up </w:t>
      </w:r>
      <w:r w:rsidR="00352260"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can apply to </w:t>
      </w:r>
      <w:proofErr w:type="spellStart"/>
      <w:r w:rsidRPr="00935504">
        <w:rPr>
          <w:b/>
          <w:iCs/>
          <w:color w:val="000000" w:themeColor="text1"/>
          <w:sz w:val="21"/>
          <w:szCs w:val="21"/>
          <w:lang w:eastAsia="zh-CN"/>
        </w:rPr>
        <w:t>PCell</w:t>
      </w:r>
      <w:proofErr w:type="spellEnd"/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handover and </w:t>
      </w:r>
      <w:proofErr w:type="spellStart"/>
      <w:r w:rsidRPr="00935504">
        <w:rPr>
          <w:b/>
          <w:iCs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addition/change</w:t>
      </w:r>
      <w:r w:rsidR="00352260" w:rsidRPr="00935504">
        <w:rPr>
          <w:b/>
          <w:iCs/>
          <w:color w:val="000000" w:themeColor="text1"/>
          <w:sz w:val="21"/>
          <w:szCs w:val="21"/>
          <w:lang w:eastAsia="zh-CN"/>
        </w:rPr>
        <w:t>.</w:t>
      </w:r>
      <w:r w:rsidRPr="00935504">
        <w:rPr>
          <w:rFonts w:ascii="Times" w:hAnsi="Times" w:cs="Times"/>
          <w:b/>
          <w:color w:val="000000" w:themeColor="text1"/>
          <w:sz w:val="21"/>
          <w:szCs w:val="21"/>
          <w:lang w:val="en-US" w:eastAsia="zh-CN"/>
        </w:rPr>
        <w:t xml:space="preserve"> </w:t>
      </w:r>
    </w:p>
    <w:p w14:paraId="5C5D5704" w14:textId="4B35F522" w:rsidR="00E35358" w:rsidRPr="00935504" w:rsidRDefault="00E35358" w:rsidP="00E35358">
      <w:pPr>
        <w:spacing w:line="240" w:lineRule="exact"/>
        <w:jc w:val="both"/>
        <w:rPr>
          <w:sz w:val="21"/>
          <w:szCs w:val="21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011" w:rsidRPr="00935504" w14:paraId="39439775" w14:textId="77777777" w:rsidTr="00C72011">
        <w:tc>
          <w:tcPr>
            <w:tcW w:w="9631" w:type="dxa"/>
          </w:tcPr>
          <w:p w14:paraId="0CF6CCE0" w14:textId="77777777" w:rsidR="00E35358" w:rsidRPr="00935504" w:rsidRDefault="00E35358" w:rsidP="00E35358">
            <w:pPr>
              <w:rPr>
                <w:rFonts w:eastAsia="Malgun Gothic"/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Issue 2-2-3b: If UE SW processing and RF warm-up for </w:t>
            </w:r>
            <w:proofErr w:type="spellStart"/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PCell</w:t>
            </w:r>
            <w:proofErr w:type="spellEnd"/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 HO and </w:t>
            </w:r>
            <w:proofErr w:type="spellStart"/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PSCell</w:t>
            </w:r>
            <w:proofErr w:type="spellEnd"/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 addition/change are performed in parallel</w:t>
            </w:r>
          </w:p>
          <w:p w14:paraId="731E7082" w14:textId="77777777" w:rsidR="00E35358" w:rsidRPr="00935504" w:rsidRDefault="00E35358" w:rsidP="00E35358">
            <w:pPr>
              <w:numPr>
                <w:ilvl w:val="0"/>
                <w:numId w:val="20"/>
              </w:numPr>
              <w:spacing w:after="120" w:line="259" w:lineRule="auto"/>
              <w:ind w:left="72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Proposals</w:t>
            </w:r>
          </w:p>
          <w:p w14:paraId="71CF21D6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Option 1: (CATT, Apple, OPPO, ZTE, Huawei, Ericsson)</w:t>
            </w:r>
          </w:p>
          <w:p w14:paraId="3251FD43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bCs/>
                <w:color w:val="000000" w:themeColor="text1"/>
                <w:sz w:val="21"/>
                <w:szCs w:val="21"/>
                <w:lang w:eastAsia="zh-CN"/>
              </w:rPr>
            </w:pP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>T</w:t>
            </w:r>
            <w:r w:rsidRPr="00935504">
              <w:rPr>
                <w:bCs/>
                <w:color w:val="000000" w:themeColor="text1"/>
                <w:sz w:val="21"/>
                <w:szCs w:val="21"/>
                <w:vertAlign w:val="subscript"/>
                <w:lang w:eastAsia="ko-KR"/>
              </w:rPr>
              <w:t>processing</w:t>
            </w:r>
            <w:proofErr w:type="spellEnd"/>
            <w:r w:rsidRPr="00935504">
              <w:rPr>
                <w:bCs/>
                <w:color w:val="000000" w:themeColor="text1"/>
                <w:sz w:val="21"/>
                <w:szCs w:val="21"/>
                <w:vertAlign w:val="subscript"/>
                <w:lang w:eastAsia="ko-KR"/>
              </w:rPr>
              <w:t xml:space="preserve"> </w:t>
            </w:r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 xml:space="preserve">for HO with </w:t>
            </w: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>PSCell</w:t>
            </w:r>
            <w:proofErr w:type="spellEnd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 xml:space="preserve"> = </w:t>
            </w:r>
            <w:proofErr w:type="gram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max(</w:t>
            </w:r>
            <w:proofErr w:type="spellStart"/>
            <w:proofErr w:type="gram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T</w:t>
            </w:r>
            <w:r w:rsidRPr="00935504">
              <w:rPr>
                <w:color w:val="000000" w:themeColor="text1"/>
                <w:sz w:val="21"/>
                <w:szCs w:val="21"/>
                <w:vertAlign w:val="subscript"/>
                <w:lang w:eastAsia="zh-CN"/>
              </w:rPr>
              <w:t>processing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for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HO,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T</w:t>
            </w:r>
            <w:r w:rsidRPr="00935504">
              <w:rPr>
                <w:color w:val="000000" w:themeColor="text1"/>
                <w:sz w:val="21"/>
                <w:szCs w:val="21"/>
                <w:vertAlign w:val="subscript"/>
                <w:lang w:eastAsia="zh-CN"/>
              </w:rPr>
              <w:t>processing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for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addition/change)</w:t>
            </w:r>
          </w:p>
          <w:p w14:paraId="0E6DCA2F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Option 1a: (Qualcomm, vivo, Xiaomi, MTK, Apple, OPPO)</w:t>
            </w:r>
          </w:p>
          <w:p w14:paraId="24F2348F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bCs/>
                <w:color w:val="000000" w:themeColor="text1"/>
                <w:sz w:val="21"/>
                <w:szCs w:val="21"/>
                <w:lang w:eastAsia="zh-CN"/>
              </w:rPr>
            </w:pP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lastRenderedPageBreak/>
              <w:t>T</w:t>
            </w:r>
            <w:r w:rsidRPr="00935504">
              <w:rPr>
                <w:bCs/>
                <w:color w:val="000000" w:themeColor="text1"/>
                <w:sz w:val="21"/>
                <w:szCs w:val="21"/>
                <w:vertAlign w:val="subscript"/>
                <w:lang w:eastAsia="ko-KR"/>
              </w:rPr>
              <w:t>processing</w:t>
            </w:r>
            <w:proofErr w:type="spellEnd"/>
            <w:r w:rsidRPr="00935504">
              <w:rPr>
                <w:bCs/>
                <w:color w:val="000000" w:themeColor="text1"/>
                <w:sz w:val="21"/>
                <w:szCs w:val="21"/>
                <w:vertAlign w:val="subscript"/>
                <w:lang w:eastAsia="ko-KR"/>
              </w:rPr>
              <w:t xml:space="preserve"> </w:t>
            </w:r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 xml:space="preserve">for HO with </w:t>
            </w: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>PSCell</w:t>
            </w:r>
            <w:proofErr w:type="spellEnd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 xml:space="preserve"> = </w:t>
            </w:r>
            <w:proofErr w:type="gram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max(</w:t>
            </w:r>
            <w:proofErr w:type="spellStart"/>
            <w:proofErr w:type="gram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T</w:t>
            </w:r>
            <w:r w:rsidRPr="00935504">
              <w:rPr>
                <w:color w:val="000000" w:themeColor="text1"/>
                <w:sz w:val="21"/>
                <w:szCs w:val="21"/>
                <w:vertAlign w:val="subscript"/>
                <w:lang w:eastAsia="zh-CN"/>
              </w:rPr>
              <w:t>processing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for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HO,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T</w:t>
            </w:r>
            <w:r w:rsidRPr="00935504">
              <w:rPr>
                <w:color w:val="000000" w:themeColor="text1"/>
                <w:sz w:val="21"/>
                <w:szCs w:val="21"/>
                <w:vertAlign w:val="subscript"/>
                <w:lang w:eastAsia="zh-CN"/>
              </w:rPr>
              <w:t>processing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for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addition/change) + [X]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ms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.</w:t>
            </w:r>
          </w:p>
          <w:p w14:paraId="7AD7105C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bCs/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bCs/>
                <w:color w:val="000000" w:themeColor="text1"/>
                <w:sz w:val="21"/>
                <w:szCs w:val="21"/>
                <w:lang w:eastAsia="zh-CN"/>
              </w:rPr>
              <w:t>X=5 (Qualcomm, Xiaomi, OPPO)</w:t>
            </w:r>
          </w:p>
          <w:p w14:paraId="279BA564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bCs/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</w:rPr>
              <w:t>X</w:t>
            </w:r>
            <w:r w:rsidRPr="00935504">
              <w:rPr>
                <w:bCs/>
                <w:color w:val="000000" w:themeColor="text1"/>
                <w:sz w:val="21"/>
                <w:szCs w:val="21"/>
                <w:lang w:eastAsia="zh-CN"/>
              </w:rPr>
              <w:t>=10 (MTK, Apple, Qualcomm)</w:t>
            </w:r>
          </w:p>
          <w:p w14:paraId="1924AC7F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bCs/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bCs/>
                <w:color w:val="000000" w:themeColor="text1"/>
                <w:sz w:val="21"/>
                <w:szCs w:val="21"/>
                <w:lang w:eastAsia="zh-CN"/>
              </w:rPr>
              <w:t xml:space="preserve">X=FFS and can be different for different HO with </w:t>
            </w: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bCs/>
                <w:color w:val="000000" w:themeColor="text1"/>
                <w:sz w:val="21"/>
                <w:szCs w:val="21"/>
                <w:lang w:eastAsia="zh-CN"/>
              </w:rPr>
              <w:t xml:space="preserve"> scenarios (vivo)</w:t>
            </w:r>
          </w:p>
          <w:p w14:paraId="2EFA3C56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Option 2a: (Intel, CMCC, [Nokia])</w:t>
            </w:r>
          </w:p>
          <w:p w14:paraId="50E96B8F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bCs/>
                <w:color w:val="000000" w:themeColor="text1"/>
                <w:sz w:val="21"/>
                <w:szCs w:val="21"/>
                <w:lang w:eastAsia="ko-KR"/>
              </w:rPr>
            </w:pP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>T</w:t>
            </w:r>
            <w:r w:rsidRPr="00935504">
              <w:rPr>
                <w:bCs/>
                <w:color w:val="000000" w:themeColor="text1"/>
                <w:sz w:val="21"/>
                <w:szCs w:val="21"/>
                <w:vertAlign w:val="subscript"/>
                <w:lang w:eastAsia="ko-KR"/>
              </w:rPr>
              <w:t>processing</w:t>
            </w:r>
            <w:proofErr w:type="spellEnd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 xml:space="preserve"> applies independently for </w:t>
            </w: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>PCell</w:t>
            </w:r>
            <w:proofErr w:type="spellEnd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 xml:space="preserve"> and </w:t>
            </w:r>
            <w:proofErr w:type="spellStart"/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>PSCell</w:t>
            </w:r>
            <w:proofErr w:type="spellEnd"/>
            <w:r w:rsidRPr="00935504">
              <w:rPr>
                <w:sz w:val="21"/>
                <w:szCs w:val="21"/>
              </w:rPr>
              <w:t>.</w:t>
            </w:r>
          </w:p>
          <w:p w14:paraId="75E6FB4C" w14:textId="6FC5C36C" w:rsidR="00C72011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bCs/>
                <w:color w:val="000000" w:themeColor="text1"/>
                <w:sz w:val="21"/>
                <w:szCs w:val="21"/>
                <w:lang w:eastAsia="ko-KR"/>
              </w:rPr>
            </w:pPr>
            <w:r w:rsidRPr="00935504">
              <w:rPr>
                <w:bCs/>
                <w:color w:val="000000" w:themeColor="text1"/>
                <w:sz w:val="21"/>
                <w:szCs w:val="21"/>
                <w:lang w:eastAsia="ko-KR"/>
              </w:rPr>
              <w:t xml:space="preserve"> </w:t>
            </w:r>
            <w:r w:rsidRPr="00935504">
              <w:rPr>
                <w:sz w:val="21"/>
                <w:szCs w:val="21"/>
                <w:lang w:eastAsia="ko-KR"/>
              </w:rPr>
              <w:t>FFS whether margin is needed</w:t>
            </w:r>
          </w:p>
        </w:tc>
      </w:tr>
    </w:tbl>
    <w:p w14:paraId="57EF407D" w14:textId="1EA67BAB" w:rsidR="0038306A" w:rsidRPr="00935504" w:rsidRDefault="0038306A" w:rsidP="00633D15">
      <w:pPr>
        <w:spacing w:beforeLines="50" w:before="120" w:afterLines="50" w:after="120"/>
        <w:jc w:val="both"/>
        <w:rPr>
          <w:sz w:val="21"/>
          <w:szCs w:val="21"/>
        </w:rPr>
      </w:pPr>
      <w:r w:rsidRPr="00935504">
        <w:rPr>
          <w:sz w:val="21"/>
          <w:szCs w:val="21"/>
        </w:rPr>
        <w:lastRenderedPageBreak/>
        <w:t xml:space="preserve">For parallel processing cases, UE SW processing and RF warm-up for </w:t>
      </w:r>
      <w:proofErr w:type="spellStart"/>
      <w:r w:rsidRPr="00935504">
        <w:rPr>
          <w:sz w:val="21"/>
          <w:szCs w:val="21"/>
        </w:rPr>
        <w:t>PCell</w:t>
      </w:r>
      <w:proofErr w:type="spellEnd"/>
      <w:r w:rsidRPr="00935504">
        <w:rPr>
          <w:sz w:val="21"/>
          <w:szCs w:val="21"/>
        </w:rPr>
        <w:t xml:space="preserve"> handover and </w:t>
      </w:r>
      <w:proofErr w:type="spellStart"/>
      <w:r w:rsidRPr="00935504">
        <w:rPr>
          <w:sz w:val="21"/>
          <w:szCs w:val="21"/>
        </w:rPr>
        <w:t>PSCell</w:t>
      </w:r>
      <w:proofErr w:type="spellEnd"/>
      <w:r w:rsidRPr="00935504">
        <w:rPr>
          <w:sz w:val="21"/>
          <w:szCs w:val="21"/>
        </w:rPr>
        <w:t xml:space="preserve"> addition/change are performed in parallel.</w:t>
      </w:r>
      <w:r w:rsidR="00401DB0" w:rsidRPr="00935504">
        <w:rPr>
          <w:sz w:val="21"/>
          <w:szCs w:val="21"/>
        </w:rPr>
        <w:t xml:space="preserve"> A </w:t>
      </w:r>
      <w:r w:rsidR="00401DB0" w:rsidRPr="00935504">
        <w:rPr>
          <w:bCs/>
          <w:color w:val="000000" w:themeColor="text1"/>
          <w:sz w:val="21"/>
          <w:szCs w:val="21"/>
          <w:lang w:val="en-US"/>
        </w:rPr>
        <w:t xml:space="preserve">unified processing time shall be required for </w:t>
      </w:r>
      <w:proofErr w:type="spellStart"/>
      <w:r w:rsidR="00401DB0" w:rsidRPr="00935504">
        <w:rPr>
          <w:bCs/>
          <w:color w:val="000000" w:themeColor="text1"/>
          <w:sz w:val="21"/>
          <w:szCs w:val="21"/>
          <w:lang w:val="en-US"/>
        </w:rPr>
        <w:t>PCell</w:t>
      </w:r>
      <w:proofErr w:type="spellEnd"/>
      <w:r w:rsidR="00401DB0" w:rsidRPr="00935504">
        <w:rPr>
          <w:bCs/>
          <w:color w:val="000000" w:themeColor="text1"/>
          <w:sz w:val="21"/>
          <w:szCs w:val="21"/>
          <w:lang w:val="en-US"/>
        </w:rPr>
        <w:t xml:space="preserve"> and </w:t>
      </w:r>
      <w:proofErr w:type="spellStart"/>
      <w:r w:rsidR="00401DB0" w:rsidRPr="00935504">
        <w:rPr>
          <w:bCs/>
          <w:color w:val="000000" w:themeColor="text1"/>
          <w:sz w:val="21"/>
          <w:szCs w:val="21"/>
          <w:lang w:val="en-US"/>
        </w:rPr>
        <w:t>PScell</w:t>
      </w:r>
      <w:proofErr w:type="spellEnd"/>
      <w:r w:rsidR="00401DB0" w:rsidRPr="00935504">
        <w:rPr>
          <w:bCs/>
          <w:color w:val="000000" w:themeColor="text1"/>
          <w:sz w:val="21"/>
          <w:szCs w:val="21"/>
          <w:lang w:val="en-US"/>
        </w:rPr>
        <w:t>.</w:t>
      </w:r>
      <w:r w:rsidR="00401DB0" w:rsidRPr="00935504">
        <w:rPr>
          <w:bCs/>
          <w:color w:val="000000" w:themeColor="text1"/>
          <w:sz w:val="21"/>
          <w:szCs w:val="21"/>
          <w:lang w:val="en-US"/>
        </w:rPr>
        <w:t xml:space="preserve"> </w:t>
      </w:r>
      <w:r w:rsidR="00401DB0" w:rsidRPr="00935504">
        <w:rPr>
          <w:sz w:val="21"/>
          <w:szCs w:val="21"/>
        </w:rPr>
        <w:t xml:space="preserve">An additional time margin is required when the UE SW processing and RF warm-up for </w:t>
      </w:r>
      <w:proofErr w:type="spellStart"/>
      <w:r w:rsidR="00401DB0" w:rsidRPr="00935504">
        <w:rPr>
          <w:sz w:val="21"/>
          <w:szCs w:val="21"/>
        </w:rPr>
        <w:t>PCell</w:t>
      </w:r>
      <w:proofErr w:type="spellEnd"/>
      <w:r w:rsidR="00401DB0" w:rsidRPr="00935504">
        <w:rPr>
          <w:sz w:val="21"/>
          <w:szCs w:val="21"/>
        </w:rPr>
        <w:t xml:space="preserve"> handover and </w:t>
      </w:r>
      <w:proofErr w:type="spellStart"/>
      <w:r w:rsidR="00401DB0" w:rsidRPr="00935504">
        <w:rPr>
          <w:sz w:val="21"/>
          <w:szCs w:val="21"/>
        </w:rPr>
        <w:t>PSCell</w:t>
      </w:r>
      <w:proofErr w:type="spellEnd"/>
      <w:r w:rsidR="00401DB0" w:rsidRPr="00935504">
        <w:rPr>
          <w:sz w:val="21"/>
          <w:szCs w:val="21"/>
        </w:rPr>
        <w:t xml:space="preserve"> addition/change are performed in parallel. This margin is necessary when some RF components or SW resources might be shared between </w:t>
      </w:r>
      <w:proofErr w:type="spellStart"/>
      <w:r w:rsidR="00401DB0" w:rsidRPr="00935504">
        <w:rPr>
          <w:sz w:val="21"/>
          <w:szCs w:val="21"/>
        </w:rPr>
        <w:t>PCell</w:t>
      </w:r>
      <w:proofErr w:type="spellEnd"/>
      <w:r w:rsidR="00401DB0" w:rsidRPr="00935504">
        <w:rPr>
          <w:sz w:val="21"/>
          <w:szCs w:val="21"/>
        </w:rPr>
        <w:t xml:space="preserve"> and </w:t>
      </w:r>
      <w:proofErr w:type="spellStart"/>
      <w:r w:rsidR="00401DB0" w:rsidRPr="00935504">
        <w:rPr>
          <w:sz w:val="21"/>
          <w:szCs w:val="21"/>
        </w:rPr>
        <w:t>PSCell</w:t>
      </w:r>
      <w:proofErr w:type="spellEnd"/>
      <w:r w:rsidR="00401DB0" w:rsidRPr="00935504">
        <w:rPr>
          <w:sz w:val="21"/>
          <w:szCs w:val="21"/>
        </w:rPr>
        <w:t xml:space="preserve"> at the same time. Therefore, an extra delay (5 or 10ms) can be introduced to the overall </w:t>
      </w:r>
      <w:proofErr w:type="spellStart"/>
      <w:r w:rsidR="00401DB0" w:rsidRPr="00935504">
        <w:rPr>
          <w:sz w:val="21"/>
          <w:szCs w:val="21"/>
        </w:rPr>
        <w:t>T</w:t>
      </w:r>
      <w:r w:rsidR="00401DB0" w:rsidRPr="00935504">
        <w:rPr>
          <w:sz w:val="21"/>
          <w:szCs w:val="21"/>
          <w:vertAlign w:val="subscript"/>
        </w:rPr>
        <w:t>processing</w:t>
      </w:r>
      <w:proofErr w:type="spellEnd"/>
      <w:r w:rsidR="00401DB0" w:rsidRPr="00935504">
        <w:rPr>
          <w:sz w:val="21"/>
          <w:szCs w:val="21"/>
        </w:rPr>
        <w:t>.</w:t>
      </w:r>
      <w:r w:rsidR="00401DB0" w:rsidRPr="00935504">
        <w:rPr>
          <w:bCs/>
          <w:color w:val="000000" w:themeColor="text1"/>
          <w:sz w:val="21"/>
          <w:szCs w:val="21"/>
          <w:lang w:val="en-US"/>
        </w:rPr>
        <w:t xml:space="preserve"> </w:t>
      </w:r>
    </w:p>
    <w:p w14:paraId="1A631884" w14:textId="469B894E" w:rsidR="004659D0" w:rsidRPr="00935504" w:rsidRDefault="00C72011" w:rsidP="00633D15">
      <w:pPr>
        <w:spacing w:beforeLines="50" w:before="120" w:afterLines="50" w:after="120"/>
        <w:jc w:val="both"/>
        <w:rPr>
          <w:rFonts w:eastAsia="宋体"/>
          <w:b/>
          <w:sz w:val="21"/>
          <w:szCs w:val="21"/>
          <w:lang w:eastAsia="zh-CN"/>
        </w:rPr>
      </w:pPr>
      <w:r w:rsidRPr="00935504">
        <w:rPr>
          <w:rFonts w:eastAsia="宋体" w:hint="eastAsia"/>
          <w:b/>
          <w:sz w:val="21"/>
          <w:szCs w:val="21"/>
          <w:lang w:eastAsia="zh-CN"/>
        </w:rPr>
        <w:t>P</w:t>
      </w:r>
      <w:r w:rsidRPr="00935504">
        <w:rPr>
          <w:rFonts w:eastAsia="宋体"/>
          <w:b/>
          <w:sz w:val="21"/>
          <w:szCs w:val="21"/>
          <w:lang w:eastAsia="zh-CN"/>
        </w:rPr>
        <w:t xml:space="preserve">roposal </w:t>
      </w:r>
      <w:r w:rsidR="00352260" w:rsidRPr="00935504">
        <w:rPr>
          <w:rFonts w:eastAsia="宋体"/>
          <w:b/>
          <w:sz w:val="21"/>
          <w:szCs w:val="21"/>
          <w:lang w:eastAsia="zh-CN"/>
        </w:rPr>
        <w:t>2</w:t>
      </w:r>
      <w:r w:rsidRPr="00935504">
        <w:rPr>
          <w:rFonts w:eastAsia="宋体"/>
          <w:b/>
          <w:sz w:val="21"/>
          <w:szCs w:val="21"/>
          <w:lang w:eastAsia="zh-CN"/>
        </w:rPr>
        <w:t xml:space="preserve">: </w:t>
      </w:r>
      <w:r w:rsidR="00E35358" w:rsidRPr="00935504">
        <w:rPr>
          <w:rFonts w:eastAsia="宋体"/>
          <w:b/>
          <w:sz w:val="21"/>
          <w:szCs w:val="21"/>
          <w:lang w:eastAsia="zh-CN"/>
        </w:rPr>
        <w:t xml:space="preserve">If UE SW processing and RF warm-up for </w:t>
      </w:r>
      <w:proofErr w:type="spellStart"/>
      <w:r w:rsidR="00E35358" w:rsidRPr="00935504">
        <w:rPr>
          <w:rFonts w:eastAsia="宋体"/>
          <w:b/>
          <w:sz w:val="21"/>
          <w:szCs w:val="21"/>
          <w:lang w:eastAsia="zh-CN"/>
        </w:rPr>
        <w:t>PCell</w:t>
      </w:r>
      <w:proofErr w:type="spellEnd"/>
      <w:r w:rsidR="00E35358" w:rsidRPr="00935504">
        <w:rPr>
          <w:rFonts w:eastAsia="宋体"/>
          <w:b/>
          <w:sz w:val="21"/>
          <w:szCs w:val="21"/>
          <w:lang w:eastAsia="zh-CN"/>
        </w:rPr>
        <w:t xml:space="preserve"> HO and </w:t>
      </w:r>
      <w:proofErr w:type="spellStart"/>
      <w:r w:rsidR="00E35358" w:rsidRPr="00935504">
        <w:rPr>
          <w:rFonts w:eastAsia="宋体"/>
          <w:b/>
          <w:sz w:val="21"/>
          <w:szCs w:val="21"/>
          <w:lang w:eastAsia="zh-CN"/>
        </w:rPr>
        <w:t>PSCell</w:t>
      </w:r>
      <w:proofErr w:type="spellEnd"/>
      <w:r w:rsidR="00E35358" w:rsidRPr="00935504">
        <w:rPr>
          <w:rFonts w:eastAsia="宋体"/>
          <w:b/>
          <w:sz w:val="21"/>
          <w:szCs w:val="21"/>
          <w:lang w:eastAsia="zh-CN"/>
        </w:rPr>
        <w:t xml:space="preserve"> addition/change are performed in parallel</w:t>
      </w:r>
      <w:r w:rsidR="009D461D" w:rsidRPr="00935504">
        <w:rPr>
          <w:rFonts w:eastAsia="宋体"/>
          <w:b/>
          <w:sz w:val="21"/>
          <w:szCs w:val="21"/>
          <w:lang w:eastAsia="zh-CN"/>
        </w:rPr>
        <w:t>:</w:t>
      </w:r>
    </w:p>
    <w:p w14:paraId="4A820246" w14:textId="363339EC" w:rsidR="00E35358" w:rsidRPr="00935504" w:rsidRDefault="00E35358" w:rsidP="009D461D">
      <w:pPr>
        <w:spacing w:after="120" w:line="259" w:lineRule="auto"/>
        <w:jc w:val="both"/>
        <w:rPr>
          <w:rFonts w:eastAsia="等线"/>
          <w:b/>
          <w:color w:val="000000" w:themeColor="text1"/>
          <w:sz w:val="21"/>
          <w:szCs w:val="21"/>
          <w:lang w:eastAsia="zh-CN"/>
        </w:rPr>
      </w:pPr>
      <w:proofErr w:type="spellStart"/>
      <w:r w:rsidRPr="00935504">
        <w:rPr>
          <w:b/>
          <w:bCs/>
          <w:color w:val="000000" w:themeColor="text1"/>
          <w:sz w:val="21"/>
          <w:szCs w:val="21"/>
          <w:lang w:eastAsia="ko-KR"/>
        </w:rPr>
        <w:t>T</w:t>
      </w:r>
      <w:r w:rsidRPr="00935504">
        <w:rPr>
          <w:b/>
          <w:bCs/>
          <w:color w:val="000000" w:themeColor="text1"/>
          <w:sz w:val="21"/>
          <w:szCs w:val="21"/>
          <w:vertAlign w:val="subscript"/>
          <w:lang w:eastAsia="ko-KR"/>
        </w:rPr>
        <w:t>processing</w:t>
      </w:r>
      <w:proofErr w:type="spellEnd"/>
      <w:r w:rsidRPr="00935504">
        <w:rPr>
          <w:b/>
          <w:bCs/>
          <w:color w:val="000000" w:themeColor="text1"/>
          <w:sz w:val="21"/>
          <w:szCs w:val="21"/>
          <w:vertAlign w:val="subscript"/>
          <w:lang w:eastAsia="ko-KR"/>
        </w:rPr>
        <w:t xml:space="preserve"> </w:t>
      </w:r>
      <w:r w:rsidRPr="00935504">
        <w:rPr>
          <w:b/>
          <w:bCs/>
          <w:color w:val="000000" w:themeColor="text1"/>
          <w:sz w:val="21"/>
          <w:szCs w:val="21"/>
          <w:lang w:eastAsia="ko-KR"/>
        </w:rPr>
        <w:t xml:space="preserve">for HO with </w:t>
      </w:r>
      <w:proofErr w:type="spellStart"/>
      <w:r w:rsidRPr="00935504">
        <w:rPr>
          <w:b/>
          <w:bCs/>
          <w:color w:val="000000" w:themeColor="text1"/>
          <w:sz w:val="21"/>
          <w:szCs w:val="21"/>
          <w:lang w:eastAsia="ko-KR"/>
        </w:rPr>
        <w:t>PSCell</w:t>
      </w:r>
      <w:proofErr w:type="spellEnd"/>
      <w:r w:rsidRPr="00935504">
        <w:rPr>
          <w:b/>
          <w:bCs/>
          <w:color w:val="000000" w:themeColor="text1"/>
          <w:sz w:val="21"/>
          <w:szCs w:val="21"/>
          <w:lang w:eastAsia="ko-KR"/>
        </w:rPr>
        <w:t xml:space="preserve"> = </w:t>
      </w:r>
      <w:r w:rsidRPr="00935504">
        <w:rPr>
          <w:b/>
          <w:color w:val="000000" w:themeColor="text1"/>
          <w:sz w:val="21"/>
          <w:szCs w:val="21"/>
          <w:lang w:eastAsia="zh-CN"/>
        </w:rPr>
        <w:t>max</w:t>
      </w:r>
      <w:r w:rsidR="0038306A" w:rsidRPr="00935504">
        <w:rPr>
          <w:b/>
          <w:color w:val="000000" w:themeColor="text1"/>
          <w:sz w:val="21"/>
          <w:szCs w:val="21"/>
          <w:lang w:eastAsia="zh-CN"/>
        </w:rPr>
        <w:t xml:space="preserve"> </w:t>
      </w:r>
      <w:r w:rsidRPr="00935504">
        <w:rPr>
          <w:b/>
          <w:color w:val="000000" w:themeColor="text1"/>
          <w:sz w:val="21"/>
          <w:szCs w:val="21"/>
          <w:lang w:eastAsia="zh-CN"/>
        </w:rPr>
        <w:t>(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T</w:t>
      </w:r>
      <w:r w:rsidRPr="00935504">
        <w:rPr>
          <w:b/>
          <w:color w:val="000000" w:themeColor="text1"/>
          <w:sz w:val="21"/>
          <w:szCs w:val="21"/>
          <w:vertAlign w:val="subscript"/>
          <w:lang w:eastAsia="zh-CN"/>
        </w:rPr>
        <w:t>processing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for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PCell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HO,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T</w:t>
      </w:r>
      <w:r w:rsidRPr="00935504">
        <w:rPr>
          <w:b/>
          <w:color w:val="000000" w:themeColor="text1"/>
          <w:sz w:val="21"/>
          <w:szCs w:val="21"/>
          <w:vertAlign w:val="subscript"/>
          <w:lang w:eastAsia="zh-CN"/>
        </w:rPr>
        <w:t>processing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for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addition/change) + [X]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ms</w:t>
      </w:r>
      <w:proofErr w:type="spellEnd"/>
      <w:r w:rsidR="00401DB0" w:rsidRPr="00935504">
        <w:rPr>
          <w:b/>
          <w:color w:val="000000" w:themeColor="text1"/>
          <w:sz w:val="21"/>
          <w:szCs w:val="21"/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011" w:rsidRPr="00935504" w14:paraId="75027608" w14:textId="77777777" w:rsidTr="00C72011">
        <w:tc>
          <w:tcPr>
            <w:tcW w:w="9631" w:type="dxa"/>
          </w:tcPr>
          <w:p w14:paraId="0C25D079" w14:textId="646E4271" w:rsidR="00E35358" w:rsidRPr="00935504" w:rsidRDefault="00E35358" w:rsidP="00E35358">
            <w:pPr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Issue 2-2-3d: Processing timeline for NR SA to EN-DC </w:t>
            </w:r>
          </w:p>
          <w:p w14:paraId="21BB5780" w14:textId="77777777" w:rsidR="00E35358" w:rsidRPr="00935504" w:rsidRDefault="00E35358" w:rsidP="00E35358">
            <w:pPr>
              <w:numPr>
                <w:ilvl w:val="0"/>
                <w:numId w:val="20"/>
              </w:numPr>
              <w:spacing w:after="120" w:line="259" w:lineRule="auto"/>
              <w:ind w:left="72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>Proposals</w:t>
            </w:r>
          </w:p>
          <w:p w14:paraId="2B187D0D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Option 1 </w:t>
            </w: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(vivo)</w:t>
            </w:r>
          </w:p>
          <w:p w14:paraId="6582345C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In R17, RAN4 will further discuss and conclude the feasibility and necessity of UE parallel processing in HO with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from NR-SA to EN-DC for the case when network </w:t>
            </w:r>
            <w:r w:rsidRPr="00935504">
              <w:rPr>
                <w:rFonts w:hint="eastAsia"/>
                <w:sz w:val="21"/>
                <w:szCs w:val="21"/>
                <w:lang w:eastAsia="zh-CN"/>
              </w:rPr>
              <w:t>ca</w:t>
            </w:r>
            <w:r w:rsidRPr="00935504">
              <w:rPr>
                <w:sz w:val="21"/>
                <w:szCs w:val="21"/>
                <w:lang w:eastAsia="zh-CN"/>
              </w:rPr>
              <w:t xml:space="preserve">n provide SMTC of target unknown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outside the container obtained from target E-UTRAN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>, and if needed, send LS to RAN2 asking for the corresponding signalling design.</w:t>
            </w:r>
          </w:p>
          <w:p w14:paraId="4F1FA90E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In R17, for HO with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from NR-SA to EN-DC, RAN4 work on RRM requirements firstly assuming</w:t>
            </w:r>
          </w:p>
          <w:p w14:paraId="0CA54CB0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parallel processing for the case when target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is known, and</w:t>
            </w:r>
          </w:p>
          <w:p w14:paraId="3C7BC42B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sequential processing for the case when SMTC of target unknown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is provided to UE in the container obtained from target E-UTRAN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>, and</w:t>
            </w:r>
          </w:p>
          <w:p w14:paraId="7321835B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parallel processing for the case when SMTC of target unknown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is obtained by UE from the MOs of source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</w:p>
          <w:p w14:paraId="67B91CD0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Option 2 </w:t>
            </w: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(Apple)</w:t>
            </w:r>
          </w:p>
          <w:p w14:paraId="439340FD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sequential processing is used for the case when SMTC of target unknown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is provided to UE in the container obtained from target E-UTRAN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</w:p>
          <w:p w14:paraId="0330F332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otherwise, parallel processing is used (all the other cases shall assume parallel processing since UE doesn’t need to wait for new LTE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timing acquisition)</w:t>
            </w:r>
          </w:p>
          <w:p w14:paraId="07EE6B02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Option 3 </w:t>
            </w: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(Qualcomm)</w:t>
            </w:r>
          </w:p>
          <w:p w14:paraId="608BD4CA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>sequential processing shall be used</w:t>
            </w:r>
          </w:p>
          <w:p w14:paraId="6F6F2888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Option 4 </w:t>
            </w: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(MTK)</w:t>
            </w:r>
          </w:p>
          <w:p w14:paraId="1672CE30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If the SMTC of the target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is configured in HO command:</w:t>
            </w:r>
          </w:p>
          <w:p w14:paraId="4D5CC6C0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lastRenderedPageBreak/>
              <w:t xml:space="preserve">UE follows the SMTC in the HO command, which, in this case, is based on the timing reference of target E-UTRAN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. Therefore, sequential processing should be performed to get the target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timing first.</w:t>
            </w:r>
          </w:p>
          <w:p w14:paraId="7B41A03E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If the SMTC of the target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is not configured in HO command:</w:t>
            </w:r>
          </w:p>
          <w:p w14:paraId="1FAD6B54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If UE is configured with source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MO:</w:t>
            </w:r>
          </w:p>
          <w:p w14:paraId="5AFB3248" w14:textId="77777777" w:rsidR="00E35358" w:rsidRPr="00935504" w:rsidRDefault="00E35358" w:rsidP="00E35358">
            <w:pPr>
              <w:numPr>
                <w:ilvl w:val="3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>UE follows the SMTC in this MO. Therefore, parallel processing can be performed.</w:t>
            </w:r>
          </w:p>
          <w:p w14:paraId="71C4D9E8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If UE is not configured with source </w:t>
            </w:r>
            <w:proofErr w:type="spellStart"/>
            <w:r w:rsidRPr="00935504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935504">
              <w:rPr>
                <w:sz w:val="21"/>
                <w:szCs w:val="21"/>
                <w:lang w:eastAsia="zh-CN"/>
              </w:rPr>
              <w:t xml:space="preserve"> MO:</w:t>
            </w:r>
          </w:p>
          <w:p w14:paraId="27E88CBF" w14:textId="77777777" w:rsidR="00E35358" w:rsidRPr="00935504" w:rsidRDefault="00E35358" w:rsidP="00E35358">
            <w:pPr>
              <w:numPr>
                <w:ilvl w:val="3"/>
                <w:numId w:val="20"/>
              </w:numPr>
              <w:spacing w:after="120" w:line="259" w:lineRule="auto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>UE assumes SSB has 5ms periodicity. Therefore, parallel processing can be performed.</w:t>
            </w:r>
          </w:p>
          <w:p w14:paraId="1F6C51C8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440"/>
              <w:jc w:val="both"/>
              <w:rPr>
                <w:sz w:val="21"/>
                <w:szCs w:val="21"/>
                <w:lang w:eastAsia="zh-CN"/>
              </w:rPr>
            </w:pPr>
            <w:r w:rsidRPr="00935504">
              <w:rPr>
                <w:sz w:val="21"/>
                <w:szCs w:val="21"/>
                <w:lang w:eastAsia="zh-CN"/>
              </w:rPr>
              <w:t xml:space="preserve">Option 5 </w:t>
            </w: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(Apple, Nokia)</w:t>
            </w:r>
          </w:p>
          <w:p w14:paraId="57B27A16" w14:textId="198A29B2" w:rsidR="00C72011" w:rsidRPr="00935504" w:rsidRDefault="00E35358" w:rsidP="00E35358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bCs/>
                <w:color w:val="000000" w:themeColor="text1"/>
                <w:sz w:val="21"/>
                <w:szCs w:val="21"/>
                <w:lang w:val="en-US"/>
              </w:rPr>
            </w:pPr>
            <w:r w:rsidRPr="00935504">
              <w:rPr>
                <w:sz w:val="21"/>
                <w:szCs w:val="21"/>
                <w:lang w:eastAsia="zh-CN"/>
              </w:rPr>
              <w:t>Wait for RAN2 reply</w:t>
            </w:r>
          </w:p>
        </w:tc>
      </w:tr>
    </w:tbl>
    <w:p w14:paraId="217B780B" w14:textId="32F60C11" w:rsidR="00CF3FD9" w:rsidRPr="00935504" w:rsidRDefault="00CF3FD9" w:rsidP="00633D15">
      <w:pPr>
        <w:spacing w:beforeLines="50" w:before="120" w:afterLines="50" w:after="120"/>
        <w:jc w:val="both"/>
        <w:rPr>
          <w:rFonts w:ascii="Tms Rmn" w:eastAsia="宋体" w:hAnsi="Tms Rmn"/>
          <w:color w:val="000000" w:themeColor="text1"/>
          <w:sz w:val="21"/>
          <w:szCs w:val="21"/>
          <w:lang w:eastAsia="zh-CN"/>
        </w:rPr>
      </w:pPr>
      <w:r w:rsidRPr="00935504">
        <w:rPr>
          <w:rFonts w:ascii="Tms Rmn" w:eastAsia="宋体" w:hAnsi="Tms Rmn" w:hint="eastAsia"/>
          <w:color w:val="000000" w:themeColor="text1"/>
          <w:sz w:val="21"/>
          <w:szCs w:val="21"/>
          <w:lang w:eastAsia="zh-CN"/>
        </w:rPr>
        <w:lastRenderedPageBreak/>
        <w:t>Based</w:t>
      </w:r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</w:t>
      </w:r>
      <w:r w:rsidRPr="00935504">
        <w:rPr>
          <w:rFonts w:ascii="Tms Rmn" w:eastAsia="宋体" w:hAnsi="Tms Rmn" w:hint="eastAsia"/>
          <w:color w:val="000000" w:themeColor="text1"/>
          <w:sz w:val="21"/>
          <w:szCs w:val="21"/>
          <w:lang w:eastAsia="zh-CN"/>
        </w:rPr>
        <w:t>on</w:t>
      </w:r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Reply LS on HO with </w:t>
      </w:r>
      <w:proofErr w:type="spellStart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from NR SA to EN-DC </w:t>
      </w:r>
      <w:r w:rsidRPr="00935504">
        <w:rPr>
          <w:rFonts w:ascii="Tms Rmn" w:eastAsia="宋体" w:hAnsi="Tms Rmn" w:hint="eastAsia"/>
          <w:color w:val="000000" w:themeColor="text1"/>
          <w:sz w:val="21"/>
          <w:szCs w:val="21"/>
          <w:lang w:eastAsia="zh-CN"/>
        </w:rPr>
        <w:t>in</w:t>
      </w:r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</w:t>
      </w:r>
      <w:r w:rsidR="00752A0D"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[3]</w:t>
      </w:r>
      <w:r w:rsidRPr="00935504">
        <w:rPr>
          <w:rFonts w:ascii="Tms Rmn" w:eastAsia="宋体" w:hAnsi="Tms Rmn" w:hint="eastAsia"/>
          <w:color w:val="000000" w:themeColor="text1"/>
          <w:sz w:val="21"/>
          <w:szCs w:val="21"/>
          <w:lang w:eastAsia="zh-CN"/>
        </w:rPr>
        <w:t>,</w:t>
      </w:r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3FD9" w:rsidRPr="00935504" w14:paraId="683A1742" w14:textId="77777777" w:rsidTr="00CF3FD9">
        <w:tc>
          <w:tcPr>
            <w:tcW w:w="9631" w:type="dxa"/>
          </w:tcPr>
          <w:p w14:paraId="179B2D80" w14:textId="77777777" w:rsidR="00CF3FD9" w:rsidRPr="00935504" w:rsidRDefault="00CF3FD9" w:rsidP="00CF3FD9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35504">
              <w:rPr>
                <w:rFonts w:ascii="Times New Roman" w:hAnsi="Times New Roman"/>
                <w:sz w:val="21"/>
                <w:szCs w:val="21"/>
              </w:rPr>
              <w:t>RAN2 would like to thank RAN</w:t>
            </w:r>
            <w:r w:rsidRPr="00935504">
              <w:rPr>
                <w:rFonts w:ascii="Times New Roman" w:hAnsi="Times New Roman"/>
                <w:sz w:val="21"/>
                <w:szCs w:val="21"/>
                <w:lang w:eastAsia="zh-CN"/>
              </w:rPr>
              <w:t>4</w:t>
            </w:r>
            <w:r w:rsidRPr="00935504">
              <w:rPr>
                <w:rFonts w:ascii="Times New Roman" w:hAnsi="Times New Roman"/>
                <w:sz w:val="21"/>
                <w:szCs w:val="21"/>
              </w:rPr>
              <w:t xml:space="preserve"> for the LS on HO with </w:t>
            </w:r>
            <w:proofErr w:type="spellStart"/>
            <w:r w:rsidRPr="00935504">
              <w:rPr>
                <w:rFonts w:ascii="Times New Roman" w:hAnsi="Times New Roman"/>
                <w:sz w:val="21"/>
                <w:szCs w:val="21"/>
              </w:rPr>
              <w:t>PSCell</w:t>
            </w:r>
            <w:proofErr w:type="spellEnd"/>
            <w:r w:rsidRPr="00935504">
              <w:rPr>
                <w:rFonts w:ascii="Times New Roman" w:hAnsi="Times New Roman"/>
                <w:sz w:val="21"/>
                <w:szCs w:val="21"/>
              </w:rPr>
              <w:t xml:space="preserve"> from NR SA to EN-DC (</w:t>
            </w:r>
            <w:r w:rsidRPr="00935504">
              <w:rPr>
                <w:rFonts w:ascii="Times New Roman" w:hAnsi="Times New Roman"/>
                <w:bCs/>
                <w:sz w:val="21"/>
                <w:szCs w:val="21"/>
              </w:rPr>
              <w:t>R4-2120298</w:t>
            </w:r>
            <w:r w:rsidRPr="00935504">
              <w:rPr>
                <w:rFonts w:ascii="Times New Roman" w:hAnsi="Times New Roman"/>
                <w:sz w:val="21"/>
                <w:szCs w:val="21"/>
              </w:rPr>
              <w:t>). RAN2 has already discussed the SMTC timing reference issue in RAN2#116 and concluded as</w:t>
            </w:r>
          </w:p>
          <w:p w14:paraId="5CC67FCB" w14:textId="3B3388FC" w:rsidR="00CF3FD9" w:rsidRPr="00935504" w:rsidRDefault="00CF3FD9" w:rsidP="00752A0D">
            <w:pPr>
              <w:pStyle w:val="Agreement"/>
              <w:tabs>
                <w:tab w:val="clear" w:pos="1800"/>
                <w:tab w:val="num" w:pos="1619"/>
              </w:tabs>
              <w:ind w:left="1620"/>
              <w:rPr>
                <w:rFonts w:ascii="Times New Roman" w:hAnsi="Times New Roman"/>
                <w:b w:val="0"/>
                <w:bCs/>
                <w:sz w:val="21"/>
                <w:szCs w:val="21"/>
                <w:lang w:eastAsia="zh-CN"/>
              </w:rPr>
            </w:pPr>
            <w:r w:rsidRPr="00935504">
              <w:rPr>
                <w:rStyle w:val="aff2"/>
                <w:rFonts w:ascii="Times New Roman" w:hAnsi="Times New Roman"/>
                <w:sz w:val="21"/>
                <w:szCs w:val="21"/>
                <w:lang w:eastAsia="zh-CN"/>
              </w:rPr>
              <w:t xml:space="preserve">[010] RAN2 confirms that UE applies the </w:t>
            </w:r>
            <w:proofErr w:type="spellStart"/>
            <w:r w:rsidRPr="00935504">
              <w:rPr>
                <w:rStyle w:val="aff2"/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rStyle w:val="aff2"/>
                <w:rFonts w:ascii="Times New Roman" w:hAnsi="Times New Roman"/>
                <w:sz w:val="21"/>
                <w:szCs w:val="21"/>
                <w:lang w:eastAsia="zh-CN"/>
              </w:rPr>
              <w:t xml:space="preserve"> SMTC configuration based on the </w:t>
            </w:r>
            <w:r w:rsidRPr="00935504">
              <w:rPr>
                <w:rStyle w:val="aff2"/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  <w:t xml:space="preserve">timing reference of target EUTRA </w:t>
            </w:r>
            <w:proofErr w:type="spellStart"/>
            <w:r w:rsidRPr="00935504">
              <w:rPr>
                <w:rStyle w:val="aff2"/>
                <w:rFonts w:ascii="Times New Roman" w:hAnsi="Times New Roman"/>
                <w:sz w:val="21"/>
                <w:szCs w:val="21"/>
                <w:highlight w:val="yellow"/>
                <w:lang w:eastAsia="zh-CN"/>
              </w:rPr>
              <w:t>PCell</w:t>
            </w:r>
            <w:proofErr w:type="spellEnd"/>
            <w:r w:rsidRPr="00935504">
              <w:rPr>
                <w:rStyle w:val="aff2"/>
                <w:rFonts w:ascii="Times New Roman" w:hAnsi="Times New Roman"/>
                <w:sz w:val="21"/>
                <w:szCs w:val="21"/>
                <w:lang w:eastAsia="zh-CN"/>
              </w:rPr>
              <w:t xml:space="preserve"> for the case of NR SA to EN-DC HO with </w:t>
            </w:r>
            <w:proofErr w:type="spellStart"/>
            <w:r w:rsidRPr="00935504">
              <w:rPr>
                <w:rStyle w:val="aff2"/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rStyle w:val="aff2"/>
                <w:rFonts w:ascii="Times New Roman" w:hAnsi="Times New Roman"/>
                <w:sz w:val="21"/>
                <w:szCs w:val="21"/>
                <w:lang w:eastAsia="zh-CN"/>
              </w:rPr>
              <w:t xml:space="preserve"> addition (if explicit SMTC configuration is present in </w:t>
            </w:r>
            <w:proofErr w:type="spellStart"/>
            <w:r w:rsidRPr="00935504">
              <w:rPr>
                <w:rStyle w:val="aff1"/>
                <w:rFonts w:ascii="Times New Roman" w:hAnsi="Times New Roman"/>
                <w:b w:val="0"/>
                <w:bCs/>
                <w:sz w:val="21"/>
                <w:szCs w:val="21"/>
                <w:lang w:eastAsia="zh-CN"/>
              </w:rPr>
              <w:t>RRCConnectionReconfiguration</w:t>
            </w:r>
            <w:proofErr w:type="spellEnd"/>
            <w:r w:rsidRPr="00935504">
              <w:rPr>
                <w:rStyle w:val="aff2"/>
                <w:rFonts w:ascii="Times New Roman" w:hAnsi="Times New Roman"/>
                <w:sz w:val="21"/>
                <w:szCs w:val="21"/>
                <w:lang w:eastAsia="zh-CN"/>
              </w:rPr>
              <w:t>).</w:t>
            </w:r>
          </w:p>
          <w:p w14:paraId="786F7DCD" w14:textId="431AFB58" w:rsidR="00CF3FD9" w:rsidRPr="00935504" w:rsidRDefault="00CF3FD9" w:rsidP="00752A0D">
            <w:pPr>
              <w:jc w:val="both"/>
              <w:rPr>
                <w:rFonts w:ascii="Times New Roman" w:hAnsi="Times New Roman" w:hint="eastAsia"/>
                <w:sz w:val="21"/>
                <w:szCs w:val="21"/>
              </w:rPr>
            </w:pPr>
            <w:r w:rsidRPr="00935504">
              <w:rPr>
                <w:rFonts w:ascii="Times New Roman" w:hAnsi="Times New Roman"/>
                <w:sz w:val="21"/>
                <w:szCs w:val="21"/>
              </w:rPr>
              <w:t xml:space="preserve">So, the timing reference cell is E-UTRA </w:t>
            </w:r>
            <w:proofErr w:type="spellStart"/>
            <w:r w:rsidRPr="00935504">
              <w:rPr>
                <w:rFonts w:ascii="Times New Roman" w:hAnsi="Times New Roman"/>
                <w:sz w:val="21"/>
                <w:szCs w:val="21"/>
              </w:rPr>
              <w:t>PCell</w:t>
            </w:r>
            <w:proofErr w:type="spellEnd"/>
            <w:r w:rsidRPr="00935504">
              <w:rPr>
                <w:rFonts w:ascii="Times New Roman" w:hAnsi="Times New Roman"/>
                <w:sz w:val="21"/>
                <w:szCs w:val="21"/>
              </w:rPr>
              <w:t xml:space="preserve"> in the concerned scenario.</w:t>
            </w:r>
          </w:p>
        </w:tc>
      </w:tr>
    </w:tbl>
    <w:p w14:paraId="422FAD35" w14:textId="16361C43" w:rsidR="00CF3FD9" w:rsidRPr="00935504" w:rsidRDefault="00CF3FD9" w:rsidP="00633D15">
      <w:pPr>
        <w:spacing w:beforeLines="50" w:before="120" w:afterLines="50" w:after="120"/>
        <w:jc w:val="both"/>
        <w:rPr>
          <w:rFonts w:ascii="Tms Rmn" w:eastAsia="宋体" w:hAnsi="Tms Rmn"/>
          <w:color w:val="000000" w:themeColor="text1"/>
          <w:sz w:val="21"/>
          <w:szCs w:val="21"/>
          <w:lang w:eastAsia="zh-CN"/>
        </w:rPr>
      </w:pPr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RAN2 confirms that UE applies the </w:t>
      </w:r>
      <w:proofErr w:type="spellStart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SMTC configuration based on the timing reference of target EUTRA </w:t>
      </w:r>
      <w:proofErr w:type="spellStart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PCell</w:t>
      </w:r>
      <w:proofErr w:type="spellEnd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for the case of NR SA to EN-DC HO with </w:t>
      </w:r>
      <w:proofErr w:type="spellStart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addition (if explicit SMTC configuration is </w:t>
      </w:r>
      <w:r w:rsidRPr="00935504">
        <w:rPr>
          <w:rFonts w:ascii="Tms Rmn" w:eastAsia="宋体" w:hAnsi="Tms Rmn" w:hint="eastAsia"/>
          <w:color w:val="000000" w:themeColor="text1"/>
          <w:sz w:val="21"/>
          <w:szCs w:val="21"/>
          <w:lang w:eastAsia="zh-CN"/>
        </w:rPr>
        <w:t>present</w:t>
      </w:r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</w:t>
      </w:r>
      <w:r w:rsidRPr="00935504">
        <w:rPr>
          <w:rFonts w:ascii="Tms Rmn" w:eastAsia="宋体" w:hAnsi="Tms Rmn" w:hint="eastAsia"/>
          <w:color w:val="000000" w:themeColor="text1"/>
          <w:sz w:val="21"/>
          <w:szCs w:val="21"/>
          <w:lang w:eastAsia="zh-CN"/>
        </w:rPr>
        <w:t>in</w:t>
      </w:r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RRCConnectionReconfiguration</w:t>
      </w:r>
      <w:proofErr w:type="spellEnd"/>
      <w:r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).</w:t>
      </w:r>
      <w:r w:rsidR="00752A0D"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Thus, we support sequential processing shall be used for NR SA to EN-DC</w:t>
      </w:r>
      <w:r w:rsidR="00A51975" w:rsidRPr="00935504">
        <w:rPr>
          <w:rFonts w:eastAsia="Yu Mincho"/>
          <w:sz w:val="21"/>
          <w:szCs w:val="21"/>
          <w:lang w:eastAsia="zh-CN"/>
        </w:rPr>
        <w:t xml:space="preserve"> </w:t>
      </w:r>
      <w:r w:rsidR="00A51975" w:rsidRPr="00935504">
        <w:rPr>
          <w:rFonts w:eastAsia="Yu Mincho"/>
          <w:sz w:val="21"/>
          <w:szCs w:val="21"/>
          <w:lang w:eastAsia="zh-CN"/>
        </w:rPr>
        <w:t xml:space="preserve">when SMTC of target unknown </w:t>
      </w:r>
      <w:proofErr w:type="spellStart"/>
      <w:r w:rsidR="00A51975" w:rsidRPr="00935504">
        <w:rPr>
          <w:rFonts w:eastAsia="Yu Mincho"/>
          <w:sz w:val="21"/>
          <w:szCs w:val="21"/>
          <w:lang w:eastAsia="zh-CN"/>
        </w:rPr>
        <w:t>PSCell</w:t>
      </w:r>
      <w:proofErr w:type="spellEnd"/>
      <w:r w:rsidR="00A51975" w:rsidRPr="00935504">
        <w:rPr>
          <w:rFonts w:eastAsia="Yu Mincho"/>
          <w:sz w:val="21"/>
          <w:szCs w:val="21"/>
          <w:lang w:eastAsia="zh-CN"/>
        </w:rPr>
        <w:t xml:space="preserve"> is provided to UE in the container obtained from target E-UTRAN </w:t>
      </w:r>
      <w:proofErr w:type="spellStart"/>
      <w:r w:rsidR="00A51975" w:rsidRPr="00935504">
        <w:rPr>
          <w:rFonts w:eastAsia="Yu Mincho"/>
          <w:sz w:val="21"/>
          <w:szCs w:val="21"/>
          <w:lang w:eastAsia="zh-CN"/>
        </w:rPr>
        <w:t>PCell</w:t>
      </w:r>
      <w:proofErr w:type="spellEnd"/>
      <w:r w:rsidR="00752A0D"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>.</w:t>
      </w:r>
      <w:r w:rsidR="00A51975" w:rsidRPr="00935504">
        <w:rPr>
          <w:rFonts w:ascii="Tms Rmn" w:eastAsia="宋体" w:hAnsi="Tms Rmn"/>
          <w:color w:val="000000" w:themeColor="text1"/>
          <w:sz w:val="21"/>
          <w:szCs w:val="21"/>
          <w:lang w:eastAsia="zh-CN"/>
        </w:rPr>
        <w:t xml:space="preserve"> Otherwise, </w:t>
      </w:r>
      <w:r w:rsidR="00A51975" w:rsidRPr="00935504">
        <w:rPr>
          <w:rFonts w:eastAsia="Yu Mincho"/>
          <w:sz w:val="21"/>
          <w:szCs w:val="21"/>
          <w:lang w:eastAsia="zh-CN"/>
        </w:rPr>
        <w:t>parallel processing is used</w:t>
      </w:r>
      <w:r w:rsidR="00A51975" w:rsidRPr="00935504">
        <w:rPr>
          <w:rFonts w:eastAsia="Yu Mincho"/>
          <w:sz w:val="21"/>
          <w:szCs w:val="21"/>
          <w:lang w:eastAsia="zh-CN"/>
        </w:rPr>
        <w:t>.</w:t>
      </w:r>
    </w:p>
    <w:p w14:paraId="1603B635" w14:textId="0D9ED513" w:rsidR="00C72011" w:rsidRDefault="00C72011" w:rsidP="00A51975">
      <w:pPr>
        <w:spacing w:beforeLines="50" w:before="120" w:afterLines="50" w:after="120"/>
        <w:jc w:val="both"/>
        <w:rPr>
          <w:b/>
          <w:bCs/>
          <w:color w:val="000000" w:themeColor="text1"/>
          <w:sz w:val="21"/>
          <w:szCs w:val="21"/>
          <w:lang w:val="en-US"/>
        </w:rPr>
      </w:pPr>
      <w:r w:rsidRPr="00935504">
        <w:rPr>
          <w:rFonts w:hint="eastAsia"/>
          <w:b/>
          <w:bCs/>
          <w:color w:val="000000" w:themeColor="text1"/>
          <w:sz w:val="21"/>
          <w:szCs w:val="21"/>
          <w:lang w:val="en-US"/>
        </w:rPr>
        <w:t>P</w:t>
      </w:r>
      <w:r w:rsidRPr="00935504">
        <w:rPr>
          <w:b/>
          <w:bCs/>
          <w:color w:val="000000" w:themeColor="text1"/>
          <w:sz w:val="21"/>
          <w:szCs w:val="21"/>
          <w:lang w:val="en-US"/>
        </w:rPr>
        <w:t xml:space="preserve">roposal </w:t>
      </w:r>
      <w:r w:rsidR="00352260" w:rsidRPr="00935504">
        <w:rPr>
          <w:b/>
          <w:bCs/>
          <w:color w:val="000000" w:themeColor="text1"/>
          <w:sz w:val="21"/>
          <w:szCs w:val="21"/>
          <w:lang w:val="en-US"/>
        </w:rPr>
        <w:t>3</w:t>
      </w:r>
      <w:r w:rsidRPr="00935504">
        <w:rPr>
          <w:b/>
          <w:bCs/>
          <w:color w:val="000000" w:themeColor="text1"/>
          <w:sz w:val="21"/>
          <w:szCs w:val="21"/>
          <w:lang w:val="en-US"/>
        </w:rPr>
        <w:t>:</w:t>
      </w:r>
      <w:r w:rsidR="00A51975" w:rsidRPr="00935504">
        <w:rPr>
          <w:b/>
          <w:bCs/>
          <w:color w:val="000000" w:themeColor="text1"/>
          <w:sz w:val="21"/>
          <w:szCs w:val="21"/>
          <w:lang w:val="en-US"/>
        </w:rPr>
        <w:t xml:space="preserve"> </w:t>
      </w:r>
      <w:r w:rsidR="00A51975" w:rsidRPr="00935504">
        <w:rPr>
          <w:b/>
          <w:bCs/>
          <w:color w:val="000000" w:themeColor="text1"/>
          <w:sz w:val="21"/>
          <w:szCs w:val="21"/>
          <w:lang w:val="en-US"/>
        </w:rPr>
        <w:t xml:space="preserve">sequential processing shall be used for NR SA to EN-DC when SMTC of target unknown </w:t>
      </w:r>
      <w:proofErr w:type="spellStart"/>
      <w:r w:rsidR="00A51975" w:rsidRPr="00935504">
        <w:rPr>
          <w:b/>
          <w:bCs/>
          <w:color w:val="000000" w:themeColor="text1"/>
          <w:sz w:val="21"/>
          <w:szCs w:val="21"/>
          <w:lang w:val="en-US"/>
        </w:rPr>
        <w:t>PSCell</w:t>
      </w:r>
      <w:proofErr w:type="spellEnd"/>
      <w:r w:rsidR="00A51975" w:rsidRPr="00935504">
        <w:rPr>
          <w:b/>
          <w:bCs/>
          <w:color w:val="000000" w:themeColor="text1"/>
          <w:sz w:val="21"/>
          <w:szCs w:val="21"/>
          <w:lang w:val="en-US"/>
        </w:rPr>
        <w:t xml:space="preserve"> is provided to UE in the container obtained from target E-UTRAN </w:t>
      </w:r>
      <w:proofErr w:type="spellStart"/>
      <w:r w:rsidR="00A51975" w:rsidRPr="00935504">
        <w:rPr>
          <w:b/>
          <w:bCs/>
          <w:color w:val="000000" w:themeColor="text1"/>
          <w:sz w:val="21"/>
          <w:szCs w:val="21"/>
          <w:lang w:val="en-US"/>
        </w:rPr>
        <w:t>PCell</w:t>
      </w:r>
      <w:proofErr w:type="spellEnd"/>
      <w:r w:rsidR="00A51975" w:rsidRPr="00935504">
        <w:rPr>
          <w:b/>
          <w:bCs/>
          <w:color w:val="000000" w:themeColor="text1"/>
          <w:sz w:val="21"/>
          <w:szCs w:val="21"/>
          <w:lang w:val="en-US"/>
        </w:rPr>
        <w:t>. Otherwise, parallel processing is used.</w:t>
      </w:r>
    </w:p>
    <w:p w14:paraId="2160F792" w14:textId="77777777" w:rsidR="00935504" w:rsidRPr="00935504" w:rsidRDefault="00935504" w:rsidP="00A51975">
      <w:pPr>
        <w:spacing w:beforeLines="50" w:before="120" w:afterLines="50" w:after="120"/>
        <w:jc w:val="both"/>
        <w:rPr>
          <w:rFonts w:hint="eastAsia"/>
          <w:b/>
          <w:bCs/>
          <w:color w:val="000000" w:themeColor="text1"/>
          <w:sz w:val="21"/>
          <w:szCs w:val="21"/>
          <w:lang w:val="en-US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011" w:rsidRPr="00935504" w14:paraId="1FF3AE1F" w14:textId="77777777" w:rsidTr="00C72011">
        <w:tc>
          <w:tcPr>
            <w:tcW w:w="9631" w:type="dxa"/>
          </w:tcPr>
          <w:p w14:paraId="41EB2779" w14:textId="77777777" w:rsidR="00E35358" w:rsidRPr="00935504" w:rsidRDefault="00E35358" w:rsidP="00E35358">
            <w:pPr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Issue 2-5-1: Requirements for HO with </w:t>
            </w:r>
            <w:proofErr w:type="spellStart"/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PSCell</w:t>
            </w:r>
            <w:proofErr w:type="spellEnd"/>
            <w:r w:rsidRPr="00935504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 for NR-U</w:t>
            </w:r>
          </w:p>
          <w:p w14:paraId="75562751" w14:textId="77777777" w:rsidR="00E35358" w:rsidRPr="00935504" w:rsidRDefault="00E35358" w:rsidP="00E35358">
            <w:pPr>
              <w:numPr>
                <w:ilvl w:val="0"/>
                <w:numId w:val="20"/>
              </w:numPr>
              <w:spacing w:after="120" w:line="259" w:lineRule="auto"/>
              <w:ind w:left="72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Proposals</w:t>
            </w:r>
          </w:p>
          <w:p w14:paraId="052F50E1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line="259" w:lineRule="auto"/>
              <w:ind w:left="108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Option 1 (CATT, MTK, Apple, Qualcomm, ZTE, Intel, vivo): </w:t>
            </w:r>
          </w:p>
          <w:p w14:paraId="033E845C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line="259" w:lineRule="auto"/>
              <w:ind w:left="180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Postpone the requirement design of NR-U HO with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until RAN4 completes the baseline requirement for HO with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on licensed band.</w:t>
            </w:r>
          </w:p>
          <w:p w14:paraId="10686EE1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08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Option 2 (Ericsson): </w:t>
            </w:r>
          </w:p>
          <w:p w14:paraId="11725CB9" w14:textId="77777777" w:rsidR="00E35358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Requirements for HO with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when </w:t>
            </w:r>
            <w:proofErr w:type="spellStart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PSCell</w:t>
            </w:r>
            <w:proofErr w:type="spellEnd"/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 is on NR-U shall be discussed in parallel with licensed carrier requirements and be specified in Rel-17</w:t>
            </w:r>
          </w:p>
          <w:p w14:paraId="6B5BEB6A" w14:textId="77777777" w:rsidR="00E35358" w:rsidRPr="00935504" w:rsidRDefault="00E35358" w:rsidP="00E35358">
            <w:pPr>
              <w:numPr>
                <w:ilvl w:val="1"/>
                <w:numId w:val="20"/>
              </w:numPr>
              <w:spacing w:after="120" w:line="259" w:lineRule="auto"/>
              <w:ind w:left="108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 xml:space="preserve">Option 3 (Apple, vivo): </w:t>
            </w:r>
          </w:p>
          <w:p w14:paraId="0BC1AC17" w14:textId="2C25D38A" w:rsidR="00C72011" w:rsidRPr="00935504" w:rsidRDefault="00E35358" w:rsidP="00E35358">
            <w:pPr>
              <w:numPr>
                <w:ilvl w:val="2"/>
                <w:numId w:val="20"/>
              </w:numPr>
              <w:spacing w:after="120" w:line="259" w:lineRule="auto"/>
              <w:ind w:left="1800"/>
              <w:jc w:val="both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935504">
              <w:rPr>
                <w:color w:val="000000" w:themeColor="text1"/>
                <w:sz w:val="21"/>
                <w:szCs w:val="21"/>
                <w:lang w:eastAsia="zh-CN"/>
              </w:rPr>
              <w:t>Discuss requirements for NR-U in Rel-18.</w:t>
            </w:r>
          </w:p>
        </w:tc>
      </w:tr>
    </w:tbl>
    <w:p w14:paraId="40ED7A1E" w14:textId="68F60B43" w:rsidR="00A97FD6" w:rsidRPr="00935504" w:rsidRDefault="0038306A" w:rsidP="00E21323">
      <w:pPr>
        <w:spacing w:after="0" w:line="360" w:lineRule="auto"/>
        <w:jc w:val="both"/>
        <w:rPr>
          <w:rFonts w:eastAsia="等线"/>
          <w:bCs/>
          <w:color w:val="000000" w:themeColor="text1"/>
          <w:sz w:val="21"/>
          <w:szCs w:val="21"/>
          <w:lang w:val="en-US" w:eastAsia="zh-CN"/>
        </w:rPr>
      </w:pPr>
      <w:r w:rsidRPr="00935504">
        <w:rPr>
          <w:rFonts w:eastAsia="等线" w:hint="eastAsia"/>
          <w:bCs/>
          <w:color w:val="000000" w:themeColor="text1"/>
          <w:sz w:val="21"/>
          <w:szCs w:val="21"/>
          <w:lang w:val="en-US" w:eastAsia="zh-CN"/>
        </w:rPr>
        <w:t>W</w:t>
      </w:r>
      <w:r w:rsidRPr="00935504">
        <w:rPr>
          <w:rFonts w:eastAsia="等线"/>
          <w:bCs/>
          <w:color w:val="000000" w:themeColor="text1"/>
          <w:sz w:val="21"/>
          <w:szCs w:val="21"/>
          <w:lang w:val="en-US" w:eastAsia="zh-CN"/>
        </w:rPr>
        <w:t xml:space="preserve">e share the views from most companies to </w:t>
      </w:r>
      <w:r w:rsidRPr="00935504">
        <w:rPr>
          <w:bCs/>
          <w:color w:val="000000" w:themeColor="text1"/>
          <w:sz w:val="21"/>
          <w:szCs w:val="21"/>
          <w:lang w:val="en-US"/>
        </w:rPr>
        <w:t xml:space="preserve">postpone the requirement design of NR-U HO with </w:t>
      </w:r>
      <w:proofErr w:type="spellStart"/>
      <w:r w:rsidRPr="00935504">
        <w:rPr>
          <w:bCs/>
          <w:color w:val="000000" w:themeColor="text1"/>
          <w:sz w:val="21"/>
          <w:szCs w:val="21"/>
          <w:lang w:val="en-US"/>
        </w:rPr>
        <w:t>PSCell</w:t>
      </w:r>
      <w:proofErr w:type="spellEnd"/>
      <w:r w:rsidRPr="00935504">
        <w:rPr>
          <w:bCs/>
          <w:color w:val="000000" w:themeColor="text1"/>
          <w:sz w:val="21"/>
          <w:szCs w:val="21"/>
          <w:lang w:val="en-US"/>
        </w:rPr>
        <w:t>.</w:t>
      </w:r>
    </w:p>
    <w:p w14:paraId="3E6CD8C0" w14:textId="20066253" w:rsidR="00352260" w:rsidRPr="00935504" w:rsidRDefault="00352260" w:rsidP="00E21323">
      <w:pPr>
        <w:spacing w:after="0" w:line="360" w:lineRule="auto"/>
        <w:jc w:val="both"/>
        <w:rPr>
          <w:b/>
          <w:bCs/>
          <w:color w:val="000000" w:themeColor="text1"/>
          <w:sz w:val="21"/>
          <w:szCs w:val="21"/>
          <w:lang w:val="en-US"/>
        </w:rPr>
      </w:pPr>
      <w:r w:rsidRPr="00935504">
        <w:rPr>
          <w:rFonts w:hint="eastAsia"/>
          <w:b/>
          <w:bCs/>
          <w:color w:val="000000" w:themeColor="text1"/>
          <w:sz w:val="21"/>
          <w:szCs w:val="21"/>
          <w:lang w:val="en-US"/>
        </w:rPr>
        <w:t>P</w:t>
      </w:r>
      <w:r w:rsidRPr="00935504">
        <w:rPr>
          <w:b/>
          <w:bCs/>
          <w:color w:val="000000" w:themeColor="text1"/>
          <w:sz w:val="21"/>
          <w:szCs w:val="21"/>
          <w:lang w:val="en-US"/>
        </w:rPr>
        <w:t xml:space="preserve">roposal 4: Postpone the requirement design of NR-U HO with </w:t>
      </w:r>
      <w:proofErr w:type="spellStart"/>
      <w:r w:rsidRPr="00935504">
        <w:rPr>
          <w:b/>
          <w:bCs/>
          <w:color w:val="000000" w:themeColor="text1"/>
          <w:sz w:val="21"/>
          <w:szCs w:val="21"/>
          <w:lang w:val="en-US"/>
        </w:rPr>
        <w:t>PSCell</w:t>
      </w:r>
      <w:proofErr w:type="spellEnd"/>
      <w:r w:rsidRPr="00935504">
        <w:rPr>
          <w:b/>
          <w:bCs/>
          <w:color w:val="000000" w:themeColor="text1"/>
          <w:sz w:val="21"/>
          <w:szCs w:val="21"/>
          <w:lang w:val="en-US"/>
        </w:rPr>
        <w:t>.</w:t>
      </w:r>
      <w:bookmarkStart w:id="1" w:name="_GoBack"/>
      <w:bookmarkEnd w:id="1"/>
    </w:p>
    <w:p w14:paraId="5B9F65DA" w14:textId="41C99A04" w:rsidR="006C674B" w:rsidRDefault="00770473" w:rsidP="00E21323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DB8B618" w14:textId="5F784FE4" w:rsidR="007E02AD" w:rsidRPr="00935504" w:rsidRDefault="008F10E2" w:rsidP="00E21323">
      <w:pPr>
        <w:spacing w:after="0" w:line="360" w:lineRule="auto"/>
        <w:jc w:val="both"/>
        <w:rPr>
          <w:sz w:val="21"/>
          <w:szCs w:val="21"/>
          <w:lang w:eastAsia="ja-JP"/>
        </w:rPr>
      </w:pPr>
      <w:r w:rsidRPr="00935504">
        <w:rPr>
          <w:sz w:val="21"/>
          <w:szCs w:val="21"/>
          <w:lang w:eastAsia="ja-JP"/>
        </w:rPr>
        <w:t>In this contribution, we propose</w:t>
      </w:r>
      <w:r w:rsidR="00BE6802" w:rsidRPr="00935504">
        <w:rPr>
          <w:sz w:val="21"/>
          <w:szCs w:val="21"/>
          <w:lang w:eastAsia="ja-JP"/>
        </w:rPr>
        <w:t>d</w:t>
      </w:r>
      <w:r w:rsidRPr="00935504">
        <w:rPr>
          <w:sz w:val="21"/>
          <w:szCs w:val="21"/>
          <w:lang w:eastAsia="ja-JP"/>
        </w:rPr>
        <w:t xml:space="preserve"> our views on</w:t>
      </w:r>
      <w:r w:rsidR="003E1C39" w:rsidRPr="00935504">
        <w:rPr>
          <w:sz w:val="21"/>
          <w:szCs w:val="21"/>
          <w:lang w:eastAsia="ja-JP"/>
        </w:rPr>
        <w:t xml:space="preserve"> RRM requirements for</w:t>
      </w:r>
      <w:r w:rsidRPr="00935504">
        <w:rPr>
          <w:sz w:val="21"/>
          <w:szCs w:val="21"/>
          <w:lang w:eastAsia="ja-JP"/>
        </w:rPr>
        <w:t xml:space="preserve"> </w:t>
      </w:r>
      <w:r w:rsidR="008A1D0E" w:rsidRPr="00935504">
        <w:rPr>
          <w:sz w:val="21"/>
          <w:szCs w:val="21"/>
          <w:lang w:eastAsia="ja-JP"/>
        </w:rPr>
        <w:t xml:space="preserve">HO with </w:t>
      </w:r>
      <w:proofErr w:type="spellStart"/>
      <w:r w:rsidR="008A1D0E" w:rsidRPr="00935504">
        <w:rPr>
          <w:sz w:val="21"/>
          <w:szCs w:val="21"/>
          <w:lang w:eastAsia="ja-JP"/>
        </w:rPr>
        <w:t>PSCell</w:t>
      </w:r>
      <w:proofErr w:type="spellEnd"/>
      <w:r w:rsidR="003E1C39" w:rsidRPr="00935504">
        <w:rPr>
          <w:sz w:val="21"/>
          <w:szCs w:val="21"/>
          <w:lang w:eastAsia="ja-JP"/>
        </w:rPr>
        <w:t xml:space="preserve"> of Rel-17 NR RRM further enhancement.</w:t>
      </w:r>
    </w:p>
    <w:p w14:paraId="15940E70" w14:textId="6BFA9861" w:rsidR="00352260" w:rsidRPr="00935504" w:rsidRDefault="00352260" w:rsidP="00352260">
      <w:pPr>
        <w:spacing w:beforeLines="50" w:before="120" w:afterLines="50" w:after="120"/>
        <w:jc w:val="both"/>
        <w:rPr>
          <w:rFonts w:eastAsia="宋体"/>
          <w:b/>
          <w:sz w:val="21"/>
          <w:szCs w:val="21"/>
          <w:lang w:eastAsia="zh-CN"/>
        </w:rPr>
      </w:pPr>
      <w:r w:rsidRPr="00935504">
        <w:rPr>
          <w:rFonts w:eastAsia="宋体" w:hint="eastAsia"/>
          <w:b/>
          <w:sz w:val="21"/>
          <w:szCs w:val="21"/>
          <w:lang w:eastAsia="zh-CN"/>
        </w:rPr>
        <w:t>P</w:t>
      </w:r>
      <w:r w:rsidRPr="00935504">
        <w:rPr>
          <w:rFonts w:eastAsia="宋体"/>
          <w:b/>
          <w:sz w:val="21"/>
          <w:szCs w:val="21"/>
          <w:lang w:eastAsia="zh-CN"/>
        </w:rPr>
        <w:t xml:space="preserve">roposal 1: </w:t>
      </w:r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Extra margin Y =10 </w:t>
      </w:r>
      <w:proofErr w:type="spellStart"/>
      <w:r w:rsidRPr="00935504">
        <w:rPr>
          <w:b/>
          <w:iCs/>
          <w:color w:val="000000" w:themeColor="text1"/>
          <w:sz w:val="21"/>
          <w:szCs w:val="21"/>
          <w:lang w:eastAsia="zh-CN"/>
        </w:rPr>
        <w:t>ms</w:t>
      </w:r>
      <w:proofErr w:type="spellEnd"/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for sequential processing for UE SW processing and RF warm-up can apply to </w:t>
      </w:r>
      <w:proofErr w:type="spellStart"/>
      <w:r w:rsidRPr="00935504">
        <w:rPr>
          <w:b/>
          <w:iCs/>
          <w:color w:val="000000" w:themeColor="text1"/>
          <w:sz w:val="21"/>
          <w:szCs w:val="21"/>
          <w:lang w:eastAsia="zh-CN"/>
        </w:rPr>
        <w:t>PCell</w:t>
      </w:r>
      <w:proofErr w:type="spellEnd"/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handover and </w:t>
      </w:r>
      <w:proofErr w:type="spellStart"/>
      <w:r w:rsidRPr="00935504">
        <w:rPr>
          <w:b/>
          <w:iCs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b/>
          <w:iCs/>
          <w:color w:val="000000" w:themeColor="text1"/>
          <w:sz w:val="21"/>
          <w:szCs w:val="21"/>
          <w:lang w:eastAsia="zh-CN"/>
        </w:rPr>
        <w:t xml:space="preserve"> addition/change.</w:t>
      </w:r>
    </w:p>
    <w:p w14:paraId="40B76B2C" w14:textId="77777777" w:rsidR="00401DB0" w:rsidRPr="00935504" w:rsidRDefault="00401DB0" w:rsidP="00401DB0">
      <w:pPr>
        <w:spacing w:beforeLines="50" w:before="120" w:afterLines="50" w:after="120"/>
        <w:jc w:val="both"/>
        <w:rPr>
          <w:rFonts w:eastAsia="宋体"/>
          <w:b/>
          <w:sz w:val="21"/>
          <w:szCs w:val="21"/>
          <w:lang w:eastAsia="zh-CN"/>
        </w:rPr>
      </w:pPr>
      <w:r w:rsidRPr="00935504">
        <w:rPr>
          <w:rFonts w:eastAsia="宋体" w:hint="eastAsia"/>
          <w:b/>
          <w:sz w:val="21"/>
          <w:szCs w:val="21"/>
          <w:lang w:eastAsia="zh-CN"/>
        </w:rPr>
        <w:t>P</w:t>
      </w:r>
      <w:r w:rsidRPr="00935504">
        <w:rPr>
          <w:rFonts w:eastAsia="宋体"/>
          <w:b/>
          <w:sz w:val="21"/>
          <w:szCs w:val="21"/>
          <w:lang w:eastAsia="zh-CN"/>
        </w:rPr>
        <w:t xml:space="preserve">roposal 2: If UE SW processing and RF warm-up for </w:t>
      </w:r>
      <w:proofErr w:type="spellStart"/>
      <w:r w:rsidRPr="00935504">
        <w:rPr>
          <w:rFonts w:eastAsia="宋体"/>
          <w:b/>
          <w:sz w:val="21"/>
          <w:szCs w:val="21"/>
          <w:lang w:eastAsia="zh-CN"/>
        </w:rPr>
        <w:t>PCell</w:t>
      </w:r>
      <w:proofErr w:type="spellEnd"/>
      <w:r w:rsidRPr="00935504">
        <w:rPr>
          <w:rFonts w:eastAsia="宋体"/>
          <w:b/>
          <w:sz w:val="21"/>
          <w:szCs w:val="21"/>
          <w:lang w:eastAsia="zh-CN"/>
        </w:rPr>
        <w:t xml:space="preserve"> HO and </w:t>
      </w:r>
      <w:proofErr w:type="spellStart"/>
      <w:r w:rsidRPr="00935504">
        <w:rPr>
          <w:rFonts w:eastAsia="宋体"/>
          <w:b/>
          <w:sz w:val="21"/>
          <w:szCs w:val="21"/>
          <w:lang w:eastAsia="zh-CN"/>
        </w:rPr>
        <w:t>PSCell</w:t>
      </w:r>
      <w:proofErr w:type="spellEnd"/>
      <w:r w:rsidRPr="00935504">
        <w:rPr>
          <w:rFonts w:eastAsia="宋体"/>
          <w:b/>
          <w:sz w:val="21"/>
          <w:szCs w:val="21"/>
          <w:lang w:eastAsia="zh-CN"/>
        </w:rPr>
        <w:t xml:space="preserve"> addition/change are performed in parallel:</w:t>
      </w:r>
    </w:p>
    <w:p w14:paraId="57974E6D" w14:textId="77777777" w:rsidR="00401DB0" w:rsidRPr="00935504" w:rsidRDefault="00401DB0" w:rsidP="00401DB0">
      <w:pPr>
        <w:spacing w:after="120" w:line="259" w:lineRule="auto"/>
        <w:jc w:val="both"/>
        <w:rPr>
          <w:rFonts w:eastAsia="等线"/>
          <w:b/>
          <w:color w:val="000000" w:themeColor="text1"/>
          <w:sz w:val="21"/>
          <w:szCs w:val="21"/>
          <w:lang w:eastAsia="zh-CN"/>
        </w:rPr>
      </w:pPr>
      <w:proofErr w:type="spellStart"/>
      <w:r w:rsidRPr="00935504">
        <w:rPr>
          <w:b/>
          <w:bCs/>
          <w:color w:val="000000" w:themeColor="text1"/>
          <w:sz w:val="21"/>
          <w:szCs w:val="21"/>
          <w:lang w:eastAsia="ko-KR"/>
        </w:rPr>
        <w:t>T</w:t>
      </w:r>
      <w:r w:rsidRPr="00935504">
        <w:rPr>
          <w:b/>
          <w:bCs/>
          <w:color w:val="000000" w:themeColor="text1"/>
          <w:sz w:val="21"/>
          <w:szCs w:val="21"/>
          <w:vertAlign w:val="subscript"/>
          <w:lang w:eastAsia="ko-KR"/>
        </w:rPr>
        <w:t>processing</w:t>
      </w:r>
      <w:proofErr w:type="spellEnd"/>
      <w:r w:rsidRPr="00935504">
        <w:rPr>
          <w:b/>
          <w:bCs/>
          <w:color w:val="000000" w:themeColor="text1"/>
          <w:sz w:val="21"/>
          <w:szCs w:val="21"/>
          <w:vertAlign w:val="subscript"/>
          <w:lang w:eastAsia="ko-KR"/>
        </w:rPr>
        <w:t xml:space="preserve"> </w:t>
      </w:r>
      <w:r w:rsidRPr="00935504">
        <w:rPr>
          <w:b/>
          <w:bCs/>
          <w:color w:val="000000" w:themeColor="text1"/>
          <w:sz w:val="21"/>
          <w:szCs w:val="21"/>
          <w:lang w:eastAsia="ko-KR"/>
        </w:rPr>
        <w:t xml:space="preserve">for HO with </w:t>
      </w:r>
      <w:proofErr w:type="spellStart"/>
      <w:r w:rsidRPr="00935504">
        <w:rPr>
          <w:b/>
          <w:bCs/>
          <w:color w:val="000000" w:themeColor="text1"/>
          <w:sz w:val="21"/>
          <w:szCs w:val="21"/>
          <w:lang w:eastAsia="ko-KR"/>
        </w:rPr>
        <w:t>PSCell</w:t>
      </w:r>
      <w:proofErr w:type="spellEnd"/>
      <w:r w:rsidRPr="00935504">
        <w:rPr>
          <w:b/>
          <w:bCs/>
          <w:color w:val="000000" w:themeColor="text1"/>
          <w:sz w:val="21"/>
          <w:szCs w:val="21"/>
          <w:lang w:eastAsia="ko-KR"/>
        </w:rPr>
        <w:t xml:space="preserve"> = </w:t>
      </w:r>
      <w:r w:rsidRPr="00935504">
        <w:rPr>
          <w:b/>
          <w:color w:val="000000" w:themeColor="text1"/>
          <w:sz w:val="21"/>
          <w:szCs w:val="21"/>
          <w:lang w:eastAsia="zh-CN"/>
        </w:rPr>
        <w:t>max (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T</w:t>
      </w:r>
      <w:r w:rsidRPr="00935504">
        <w:rPr>
          <w:b/>
          <w:color w:val="000000" w:themeColor="text1"/>
          <w:sz w:val="21"/>
          <w:szCs w:val="21"/>
          <w:vertAlign w:val="subscript"/>
          <w:lang w:eastAsia="zh-CN"/>
        </w:rPr>
        <w:t>processing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for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PCell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HO,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T</w:t>
      </w:r>
      <w:r w:rsidRPr="00935504">
        <w:rPr>
          <w:b/>
          <w:color w:val="000000" w:themeColor="text1"/>
          <w:sz w:val="21"/>
          <w:szCs w:val="21"/>
          <w:vertAlign w:val="subscript"/>
          <w:lang w:eastAsia="zh-CN"/>
        </w:rPr>
        <w:t>processing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for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PSCell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 xml:space="preserve"> addition/change) + [X] </w:t>
      </w:r>
      <w:proofErr w:type="spellStart"/>
      <w:r w:rsidRPr="00935504">
        <w:rPr>
          <w:b/>
          <w:color w:val="000000" w:themeColor="text1"/>
          <w:sz w:val="21"/>
          <w:szCs w:val="21"/>
          <w:lang w:eastAsia="zh-CN"/>
        </w:rPr>
        <w:t>ms</w:t>
      </w:r>
      <w:proofErr w:type="spellEnd"/>
      <w:r w:rsidRPr="00935504">
        <w:rPr>
          <w:b/>
          <w:color w:val="000000" w:themeColor="text1"/>
          <w:sz w:val="21"/>
          <w:szCs w:val="21"/>
          <w:lang w:eastAsia="zh-CN"/>
        </w:rPr>
        <w:t>.</w:t>
      </w:r>
    </w:p>
    <w:p w14:paraId="1DCE999D" w14:textId="77777777" w:rsidR="00935504" w:rsidRPr="00935504" w:rsidRDefault="00935504" w:rsidP="00935504">
      <w:pPr>
        <w:spacing w:beforeLines="50" w:before="120" w:afterLines="50" w:after="120"/>
        <w:jc w:val="both"/>
        <w:rPr>
          <w:rFonts w:hint="eastAsia"/>
          <w:b/>
          <w:bCs/>
          <w:color w:val="000000" w:themeColor="text1"/>
          <w:sz w:val="21"/>
          <w:szCs w:val="21"/>
          <w:lang w:val="en-US"/>
        </w:rPr>
      </w:pPr>
      <w:r w:rsidRPr="00935504">
        <w:rPr>
          <w:rFonts w:hint="eastAsia"/>
          <w:b/>
          <w:bCs/>
          <w:color w:val="000000" w:themeColor="text1"/>
          <w:sz w:val="21"/>
          <w:szCs w:val="21"/>
          <w:lang w:val="en-US"/>
        </w:rPr>
        <w:t>P</w:t>
      </w:r>
      <w:r w:rsidRPr="00935504">
        <w:rPr>
          <w:b/>
          <w:bCs/>
          <w:color w:val="000000" w:themeColor="text1"/>
          <w:sz w:val="21"/>
          <w:szCs w:val="21"/>
          <w:lang w:val="en-US"/>
        </w:rPr>
        <w:t xml:space="preserve">roposal 3: sequential processing shall be used for NR SA to EN-DC when SMTC of target unknown </w:t>
      </w:r>
      <w:proofErr w:type="spellStart"/>
      <w:r w:rsidRPr="00935504">
        <w:rPr>
          <w:b/>
          <w:bCs/>
          <w:color w:val="000000" w:themeColor="text1"/>
          <w:sz w:val="21"/>
          <w:szCs w:val="21"/>
          <w:lang w:val="en-US"/>
        </w:rPr>
        <w:t>PSCell</w:t>
      </w:r>
      <w:proofErr w:type="spellEnd"/>
      <w:r w:rsidRPr="00935504">
        <w:rPr>
          <w:b/>
          <w:bCs/>
          <w:color w:val="000000" w:themeColor="text1"/>
          <w:sz w:val="21"/>
          <w:szCs w:val="21"/>
          <w:lang w:val="en-US"/>
        </w:rPr>
        <w:t xml:space="preserve"> is provided to UE in the container obtained from target E-UTRAN </w:t>
      </w:r>
      <w:proofErr w:type="spellStart"/>
      <w:r w:rsidRPr="00935504">
        <w:rPr>
          <w:b/>
          <w:bCs/>
          <w:color w:val="000000" w:themeColor="text1"/>
          <w:sz w:val="21"/>
          <w:szCs w:val="21"/>
          <w:lang w:val="en-US"/>
        </w:rPr>
        <w:t>PCell</w:t>
      </w:r>
      <w:proofErr w:type="spellEnd"/>
      <w:r w:rsidRPr="00935504">
        <w:rPr>
          <w:b/>
          <w:bCs/>
          <w:color w:val="000000" w:themeColor="text1"/>
          <w:sz w:val="21"/>
          <w:szCs w:val="21"/>
          <w:lang w:val="en-US"/>
        </w:rPr>
        <w:t>. Otherwise, parallel processing is used.</w:t>
      </w:r>
    </w:p>
    <w:p w14:paraId="4A22E364" w14:textId="45C4EBE1" w:rsidR="00352260" w:rsidRPr="00935504" w:rsidRDefault="00352260" w:rsidP="00352260">
      <w:pPr>
        <w:spacing w:after="0" w:line="360" w:lineRule="auto"/>
        <w:jc w:val="both"/>
        <w:rPr>
          <w:b/>
          <w:bCs/>
          <w:color w:val="000000" w:themeColor="text1"/>
          <w:sz w:val="21"/>
          <w:szCs w:val="21"/>
          <w:lang w:val="en-US"/>
        </w:rPr>
      </w:pPr>
      <w:r w:rsidRPr="00935504">
        <w:rPr>
          <w:rFonts w:hint="eastAsia"/>
          <w:b/>
          <w:bCs/>
          <w:color w:val="000000" w:themeColor="text1"/>
          <w:sz w:val="21"/>
          <w:szCs w:val="21"/>
          <w:lang w:val="en-US"/>
        </w:rPr>
        <w:t>P</w:t>
      </w:r>
      <w:r w:rsidRPr="00935504">
        <w:rPr>
          <w:b/>
          <w:bCs/>
          <w:color w:val="000000" w:themeColor="text1"/>
          <w:sz w:val="21"/>
          <w:szCs w:val="21"/>
          <w:lang w:val="en-US"/>
        </w:rPr>
        <w:t xml:space="preserve">roposal 4: Postpone the requirement design of NR-U HO with </w:t>
      </w:r>
      <w:proofErr w:type="spellStart"/>
      <w:r w:rsidRPr="00935504">
        <w:rPr>
          <w:b/>
          <w:bCs/>
          <w:color w:val="000000" w:themeColor="text1"/>
          <w:sz w:val="21"/>
          <w:szCs w:val="21"/>
          <w:lang w:val="en-US"/>
        </w:rPr>
        <w:t>PSCell</w:t>
      </w:r>
      <w:proofErr w:type="spellEnd"/>
      <w:r w:rsidRPr="00935504">
        <w:rPr>
          <w:b/>
          <w:bCs/>
          <w:color w:val="000000" w:themeColor="text1"/>
          <w:sz w:val="21"/>
          <w:szCs w:val="21"/>
          <w:lang w:val="en-US"/>
        </w:rPr>
        <w:t>.</w:t>
      </w:r>
    </w:p>
    <w:p w14:paraId="259DD5A4" w14:textId="03D9A34D" w:rsidR="00DA69C1" w:rsidRPr="00352260" w:rsidRDefault="00DA69C1" w:rsidP="006D2D96">
      <w:pPr>
        <w:spacing w:after="120" w:line="259" w:lineRule="auto"/>
        <w:jc w:val="both"/>
        <w:rPr>
          <w:rFonts w:ascii="Times" w:eastAsia="等线" w:hAnsi="Times" w:cs="Times"/>
          <w:b/>
          <w:color w:val="000000" w:themeColor="text1"/>
          <w:lang w:val="en-US" w:eastAsia="zh-CN"/>
        </w:rPr>
      </w:pPr>
    </w:p>
    <w:p w14:paraId="7CF87B45" w14:textId="6DDEFFC5" w:rsidR="009D1BE4" w:rsidRDefault="009D1BE4" w:rsidP="00E21323">
      <w:pPr>
        <w:pStyle w:val="1"/>
        <w:spacing w:before="0" w:after="0" w:line="360" w:lineRule="auto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0355DEF2" w14:textId="44C618E5" w:rsidR="00A97FD6" w:rsidRDefault="00EE10A8" w:rsidP="00E21323">
      <w:pPr>
        <w:spacing w:after="0" w:line="360" w:lineRule="auto"/>
        <w:jc w:val="both"/>
        <w:rPr>
          <w:lang w:eastAsia="ja-JP"/>
        </w:rPr>
      </w:pPr>
      <w:bookmarkStart w:id="2" w:name="_Hlk61377626"/>
      <w:bookmarkEnd w:id="0"/>
      <w:r w:rsidRPr="00EE10A8">
        <w:rPr>
          <w:rFonts w:hint="eastAsia"/>
          <w:lang w:eastAsia="ja-JP"/>
        </w:rPr>
        <w:t>[</w:t>
      </w:r>
      <w:r w:rsidR="008A1D0E">
        <w:rPr>
          <w:lang w:eastAsia="ja-JP"/>
        </w:rPr>
        <w:t>1</w:t>
      </w:r>
      <w:r w:rsidRPr="00EE10A8">
        <w:rPr>
          <w:lang w:eastAsia="ja-JP"/>
        </w:rPr>
        <w:t>] R4-</w:t>
      </w:r>
      <w:r w:rsidR="002D6CD1" w:rsidRPr="002D6CD1">
        <w:rPr>
          <w:lang w:eastAsia="ja-JP"/>
        </w:rPr>
        <w:t>2</w:t>
      </w:r>
      <w:r w:rsidR="008A5992">
        <w:rPr>
          <w:lang w:eastAsia="ja-JP"/>
        </w:rPr>
        <w:t>2</w:t>
      </w:r>
      <w:r w:rsidR="00653E9C">
        <w:rPr>
          <w:lang w:eastAsia="ja-JP"/>
        </w:rPr>
        <w:t>0</w:t>
      </w:r>
      <w:r w:rsidR="008A5992">
        <w:rPr>
          <w:lang w:eastAsia="ja-JP"/>
        </w:rPr>
        <w:t>2598</w:t>
      </w:r>
      <w:r w:rsidRPr="00EE10A8">
        <w:rPr>
          <w:lang w:eastAsia="ja-JP"/>
        </w:rPr>
        <w:t xml:space="preserve">, </w:t>
      </w:r>
      <w:r>
        <w:rPr>
          <w:lang w:eastAsia="ja-JP"/>
        </w:rPr>
        <w:t>“</w:t>
      </w:r>
      <w:r w:rsidR="002D6CD1" w:rsidRPr="002D6CD1">
        <w:rPr>
          <w:lang w:eastAsia="ja-JP"/>
        </w:rPr>
        <w:t xml:space="preserve">WF on further RRM enhancement for NR and MR-DC – Handover with </w:t>
      </w:r>
      <w:proofErr w:type="spellStart"/>
      <w:r w:rsidR="002D6CD1" w:rsidRPr="002D6CD1">
        <w:rPr>
          <w:lang w:eastAsia="ja-JP"/>
        </w:rPr>
        <w:t>PSCell</w:t>
      </w:r>
      <w:proofErr w:type="spellEnd"/>
      <w:r>
        <w:rPr>
          <w:lang w:eastAsia="ja-JP"/>
        </w:rPr>
        <w:t>”</w:t>
      </w:r>
      <w:r w:rsidRPr="00EE10A8">
        <w:rPr>
          <w:lang w:eastAsia="ja-JP"/>
        </w:rPr>
        <w:t xml:space="preserve">, </w:t>
      </w:r>
      <w:r w:rsidR="005509E4">
        <w:rPr>
          <w:lang w:eastAsia="ja-JP"/>
        </w:rPr>
        <w:t>vivo</w:t>
      </w:r>
      <w:bookmarkEnd w:id="2"/>
    </w:p>
    <w:p w14:paraId="0F129931" w14:textId="4B61911E" w:rsidR="00A97FD6" w:rsidRDefault="00A97FD6" w:rsidP="00E21323">
      <w:pPr>
        <w:spacing w:after="0" w:line="360" w:lineRule="auto"/>
        <w:jc w:val="both"/>
        <w:rPr>
          <w:lang w:eastAsia="ja-JP"/>
        </w:rPr>
      </w:pPr>
      <w:r>
        <w:rPr>
          <w:lang w:eastAsia="ja-JP"/>
        </w:rPr>
        <w:t>[</w:t>
      </w:r>
      <w:r w:rsidR="005509E4">
        <w:rPr>
          <w:lang w:eastAsia="ja-JP"/>
        </w:rPr>
        <w:t>2</w:t>
      </w:r>
      <w:r>
        <w:rPr>
          <w:lang w:eastAsia="ja-JP"/>
        </w:rPr>
        <w:t>]</w:t>
      </w:r>
      <w:r w:rsidRPr="00A97FD6">
        <w:t xml:space="preserve"> </w:t>
      </w:r>
      <w:r w:rsidR="00F14DD5" w:rsidRPr="00F14DD5">
        <w:rPr>
          <w:lang w:eastAsia="ja-JP"/>
        </w:rPr>
        <w:t>R4-2118362</w:t>
      </w:r>
      <w:r>
        <w:rPr>
          <w:lang w:eastAsia="ja-JP"/>
        </w:rPr>
        <w:t xml:space="preserve">, </w:t>
      </w:r>
      <w:r w:rsidRPr="00A97FD6">
        <w:rPr>
          <w:lang w:eastAsia="ja-JP"/>
        </w:rPr>
        <w:t xml:space="preserve">RRM requirements for HO with </w:t>
      </w:r>
      <w:proofErr w:type="spellStart"/>
      <w:r w:rsidRPr="00A97FD6">
        <w:rPr>
          <w:lang w:eastAsia="ja-JP"/>
        </w:rPr>
        <w:t>PSCell</w:t>
      </w:r>
      <w:proofErr w:type="spellEnd"/>
      <w:r>
        <w:rPr>
          <w:lang w:eastAsia="ja-JP"/>
        </w:rPr>
        <w:t>, OPPO</w:t>
      </w:r>
    </w:p>
    <w:p w14:paraId="7908F759" w14:textId="5E09AA80" w:rsidR="00CF3FD9" w:rsidRPr="00A97FD6" w:rsidRDefault="00CF3FD9" w:rsidP="00E21323">
      <w:pPr>
        <w:spacing w:after="0" w:line="360" w:lineRule="auto"/>
        <w:jc w:val="both"/>
        <w:rPr>
          <w:rFonts w:hint="eastAsia"/>
          <w:lang w:eastAsia="ja-JP"/>
        </w:rPr>
      </w:pPr>
      <w:r>
        <w:rPr>
          <w:lang w:eastAsia="ja-JP"/>
        </w:rPr>
        <w:t>[3]</w:t>
      </w:r>
      <w:r w:rsidRPr="00CF3FD9">
        <w:rPr>
          <w:lang w:eastAsia="ja-JP"/>
        </w:rPr>
        <w:t>R4-2203514</w:t>
      </w:r>
      <w:r>
        <w:rPr>
          <w:lang w:eastAsia="ja-JP"/>
        </w:rPr>
        <w:t xml:space="preserve">, </w:t>
      </w:r>
      <w:r w:rsidRPr="00CF3FD9">
        <w:rPr>
          <w:lang w:eastAsia="ja-JP"/>
        </w:rPr>
        <w:t xml:space="preserve">Reply LS on HO with </w:t>
      </w:r>
      <w:proofErr w:type="spellStart"/>
      <w:r w:rsidRPr="00CF3FD9">
        <w:rPr>
          <w:lang w:eastAsia="ja-JP"/>
        </w:rPr>
        <w:t>PSCell</w:t>
      </w:r>
      <w:proofErr w:type="spellEnd"/>
      <w:r w:rsidRPr="00CF3FD9">
        <w:rPr>
          <w:lang w:eastAsia="ja-JP"/>
        </w:rPr>
        <w:t xml:space="preserve"> from NR SA to EN-DC</w:t>
      </w:r>
      <w:r>
        <w:rPr>
          <w:lang w:eastAsia="ja-JP"/>
        </w:rPr>
        <w:t xml:space="preserve">, </w:t>
      </w:r>
      <w:r w:rsidRPr="00CF3FD9">
        <w:rPr>
          <w:lang w:eastAsia="ja-JP"/>
        </w:rPr>
        <w:t>RAN2</w:t>
      </w:r>
    </w:p>
    <w:sectPr w:rsidR="00CF3FD9" w:rsidRPr="00A97FD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52BD7" w14:textId="77777777" w:rsidR="009319F8" w:rsidRDefault="009319F8">
      <w:r>
        <w:separator/>
      </w:r>
    </w:p>
  </w:endnote>
  <w:endnote w:type="continuationSeparator" w:id="0">
    <w:p w14:paraId="199D76C6" w14:textId="77777777" w:rsidR="009319F8" w:rsidRDefault="0093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CFAEE" w14:textId="77777777" w:rsidR="009319F8" w:rsidRDefault="009319F8">
      <w:r>
        <w:separator/>
      </w:r>
    </w:p>
  </w:footnote>
  <w:footnote w:type="continuationSeparator" w:id="0">
    <w:p w14:paraId="2A97039C" w14:textId="77777777" w:rsidR="009319F8" w:rsidRDefault="00931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E6D"/>
    <w:multiLevelType w:val="hybridMultilevel"/>
    <w:tmpl w:val="EB547FC0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517210"/>
    <w:multiLevelType w:val="hybridMultilevel"/>
    <w:tmpl w:val="2D161A80"/>
    <w:lvl w:ilvl="0" w:tplc="F1FE4BB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6CC7B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B622DB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7667F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F5AEE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FE0216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9EF0DEE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E86E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18F0B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1C146C75"/>
    <w:multiLevelType w:val="hybridMultilevel"/>
    <w:tmpl w:val="21F03F1C"/>
    <w:lvl w:ilvl="0" w:tplc="6C34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D870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AF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83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40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0F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83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E3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64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5F296D"/>
    <w:multiLevelType w:val="hybridMultilevel"/>
    <w:tmpl w:val="0A68B2FA"/>
    <w:lvl w:ilvl="0" w:tplc="57DC1816">
      <w:start w:val="302"/>
      <w:numFmt w:val="bullet"/>
      <w:lvlText w:val="o"/>
      <w:lvlJc w:val="left"/>
      <w:pPr>
        <w:ind w:left="78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D0906D0"/>
    <w:multiLevelType w:val="hybridMultilevel"/>
    <w:tmpl w:val="1E8E800A"/>
    <w:lvl w:ilvl="0" w:tplc="D7CC3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F2A05"/>
    <w:multiLevelType w:val="hybridMultilevel"/>
    <w:tmpl w:val="9E140414"/>
    <w:lvl w:ilvl="0" w:tplc="B896FC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3E4D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4642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020E90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E43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BE10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5A4DF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1BEAF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AE37B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0A050CC"/>
    <w:multiLevelType w:val="hybridMultilevel"/>
    <w:tmpl w:val="CD826BD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E10060"/>
    <w:multiLevelType w:val="hybridMultilevel"/>
    <w:tmpl w:val="479C89CE"/>
    <w:lvl w:ilvl="0" w:tplc="4BEAA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F447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5AD4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64A3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44C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3E55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D84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522C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0C3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1BD7BAE"/>
    <w:multiLevelType w:val="hybridMultilevel"/>
    <w:tmpl w:val="0BB0B1E2"/>
    <w:lvl w:ilvl="0" w:tplc="1272E1A4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2578CC"/>
    <w:multiLevelType w:val="hybridMultilevel"/>
    <w:tmpl w:val="E19E113C"/>
    <w:lvl w:ilvl="0" w:tplc="B1DCE8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6DC2D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0E26B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70B7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C389E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A81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B18E97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A842B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5699E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31106CBC"/>
    <w:multiLevelType w:val="hybridMultilevel"/>
    <w:tmpl w:val="8F24C7E6"/>
    <w:lvl w:ilvl="0" w:tplc="5346F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05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2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EF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6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4B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09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C9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FD08BB"/>
    <w:multiLevelType w:val="hybridMultilevel"/>
    <w:tmpl w:val="34342D1E"/>
    <w:lvl w:ilvl="0" w:tplc="421463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372E9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7EE7C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AFE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AC2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AE08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D267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96DD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B4B55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53CD1FD3"/>
    <w:multiLevelType w:val="hybridMultilevel"/>
    <w:tmpl w:val="6A967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AF2F59"/>
    <w:multiLevelType w:val="multilevel"/>
    <w:tmpl w:val="65B65E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407F96"/>
    <w:multiLevelType w:val="hybridMultilevel"/>
    <w:tmpl w:val="DB24A570"/>
    <w:lvl w:ilvl="0" w:tplc="38F800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1B08F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BCE74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C4E4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4E77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16E3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B65A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10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444552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4E6E42"/>
    <w:multiLevelType w:val="hybridMultilevel"/>
    <w:tmpl w:val="38A46C0C"/>
    <w:lvl w:ilvl="0" w:tplc="7094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8C9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0D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D6E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A8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E83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C5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DB17866"/>
    <w:multiLevelType w:val="hybridMultilevel"/>
    <w:tmpl w:val="7CB22BFA"/>
    <w:lvl w:ilvl="0" w:tplc="89E0B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43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844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40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64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40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3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E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E8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1" w15:restartNumberingAfterBreak="0">
    <w:nsid w:val="72BD07DE"/>
    <w:multiLevelType w:val="hybridMultilevel"/>
    <w:tmpl w:val="0914BDE4"/>
    <w:lvl w:ilvl="0" w:tplc="8758A2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A92A9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FE24D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6C5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85A0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90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9F03DD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08C1E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86D5C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58A7137"/>
    <w:multiLevelType w:val="hybridMultilevel"/>
    <w:tmpl w:val="F8E40798"/>
    <w:lvl w:ilvl="0" w:tplc="D7CC3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040C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84A3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0C79B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3E5FBC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70F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8E6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8DC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A84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77B831A3"/>
    <w:multiLevelType w:val="hybridMultilevel"/>
    <w:tmpl w:val="F5020678"/>
    <w:lvl w:ilvl="0" w:tplc="38882A00">
      <w:start w:val="4"/>
      <w:numFmt w:val="bullet"/>
      <w:lvlText w:val="-"/>
      <w:lvlJc w:val="left"/>
      <w:pPr>
        <w:ind w:left="171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24" w15:restartNumberingAfterBreak="0">
    <w:nsid w:val="78203794"/>
    <w:multiLevelType w:val="hybridMultilevel"/>
    <w:tmpl w:val="73388D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02F75A">
      <w:start w:val="8"/>
      <w:numFmt w:val="bullet"/>
      <w:lvlText w:val="-"/>
      <w:lvlJc w:val="left"/>
      <w:rPr>
        <w:rFonts w:ascii="Times New Roman" w:eastAsia="宋体" w:hAnsi="Times New Roman" w:cs="Times New Roman" w:hint="default"/>
      </w:rPr>
    </w:lvl>
    <w:lvl w:ilvl="2" w:tplc="6A0246DE">
      <w:start w:val="27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C6846">
      <w:start w:val="27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0ABC4">
      <w:start w:val="275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02B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9AD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F82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E3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B23530"/>
    <w:multiLevelType w:val="hybridMultilevel"/>
    <w:tmpl w:val="72C215F4"/>
    <w:lvl w:ilvl="0" w:tplc="6EF2DC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3B8BB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6A4E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0E7E5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C15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AC95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73CED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13433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2493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7F105F43"/>
    <w:multiLevelType w:val="hybridMultilevel"/>
    <w:tmpl w:val="D57CAA32"/>
    <w:lvl w:ilvl="0" w:tplc="C494F9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73A72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ACED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8275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949D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1C3C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C52F7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AE2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B409C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8"/>
  </w:num>
  <w:num w:numId="5">
    <w:abstractNumId w:val="3"/>
  </w:num>
  <w:num w:numId="6">
    <w:abstractNumId w:val="18"/>
  </w:num>
  <w:num w:numId="7">
    <w:abstractNumId w:val="2"/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25"/>
  </w:num>
  <w:num w:numId="13">
    <w:abstractNumId w:val="9"/>
  </w:num>
  <w:num w:numId="14">
    <w:abstractNumId w:val="5"/>
  </w:num>
  <w:num w:numId="15">
    <w:abstractNumId w:val="16"/>
  </w:num>
  <w:num w:numId="16">
    <w:abstractNumId w:val="10"/>
  </w:num>
  <w:num w:numId="17">
    <w:abstractNumId w:val="26"/>
  </w:num>
  <w:num w:numId="18">
    <w:abstractNumId w:val="19"/>
  </w:num>
  <w:num w:numId="19">
    <w:abstractNumId w:val="21"/>
  </w:num>
  <w:num w:numId="20">
    <w:abstractNumId w:val="14"/>
  </w:num>
  <w:num w:numId="21">
    <w:abstractNumId w:val="6"/>
  </w:num>
  <w:num w:numId="22">
    <w:abstractNumId w:val="0"/>
  </w:num>
  <w:num w:numId="23">
    <w:abstractNumId w:val="15"/>
  </w:num>
  <w:num w:numId="24">
    <w:abstractNumId w:val="23"/>
  </w:num>
  <w:num w:numId="25">
    <w:abstractNumId w:val="17"/>
  </w:num>
  <w:num w:numId="26">
    <w:abstractNumId w:val="24"/>
  </w:num>
  <w:num w:numId="27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0E89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4906"/>
    <w:rsid w:val="00044DCA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67ED0"/>
    <w:rsid w:val="00071032"/>
    <w:rsid w:val="00073860"/>
    <w:rsid w:val="00075B66"/>
    <w:rsid w:val="000766B3"/>
    <w:rsid w:val="00076C58"/>
    <w:rsid w:val="00077D00"/>
    <w:rsid w:val="000809C5"/>
    <w:rsid w:val="00081B7D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12AF"/>
    <w:rsid w:val="000A14D0"/>
    <w:rsid w:val="000A1F6C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64B"/>
    <w:rsid w:val="000C082C"/>
    <w:rsid w:val="000C20DB"/>
    <w:rsid w:val="000C2596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85894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0672"/>
    <w:rsid w:val="001B12EB"/>
    <w:rsid w:val="001B1C3C"/>
    <w:rsid w:val="001B284A"/>
    <w:rsid w:val="001B3190"/>
    <w:rsid w:val="001B4EA7"/>
    <w:rsid w:val="001C0456"/>
    <w:rsid w:val="001C3159"/>
    <w:rsid w:val="001C3A35"/>
    <w:rsid w:val="001C5DBB"/>
    <w:rsid w:val="001C602C"/>
    <w:rsid w:val="001C67F1"/>
    <w:rsid w:val="001C7645"/>
    <w:rsid w:val="001D3283"/>
    <w:rsid w:val="001D424B"/>
    <w:rsid w:val="001D5FAC"/>
    <w:rsid w:val="001D61DA"/>
    <w:rsid w:val="001D6D1A"/>
    <w:rsid w:val="001D7E18"/>
    <w:rsid w:val="001E002D"/>
    <w:rsid w:val="001E0240"/>
    <w:rsid w:val="001E073C"/>
    <w:rsid w:val="001E0C02"/>
    <w:rsid w:val="001E4EFC"/>
    <w:rsid w:val="001E5108"/>
    <w:rsid w:val="001E67C4"/>
    <w:rsid w:val="001E7AB9"/>
    <w:rsid w:val="001F109F"/>
    <w:rsid w:val="001F2D35"/>
    <w:rsid w:val="001F51BB"/>
    <w:rsid w:val="00200C8E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3276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56E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5028"/>
    <w:rsid w:val="00255D97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1FD"/>
    <w:rsid w:val="00282213"/>
    <w:rsid w:val="002822F6"/>
    <w:rsid w:val="0028233A"/>
    <w:rsid w:val="00283076"/>
    <w:rsid w:val="00283084"/>
    <w:rsid w:val="0028309A"/>
    <w:rsid w:val="00283919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72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D6CD1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518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05B4"/>
    <w:rsid w:val="0035177D"/>
    <w:rsid w:val="00352260"/>
    <w:rsid w:val="003543FA"/>
    <w:rsid w:val="00356B37"/>
    <w:rsid w:val="00357342"/>
    <w:rsid w:val="00361187"/>
    <w:rsid w:val="00361491"/>
    <w:rsid w:val="0036393F"/>
    <w:rsid w:val="00365AEB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06A"/>
    <w:rsid w:val="003832EE"/>
    <w:rsid w:val="00391778"/>
    <w:rsid w:val="00392864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619"/>
    <w:rsid w:val="003B3F20"/>
    <w:rsid w:val="003B5D16"/>
    <w:rsid w:val="003B5F55"/>
    <w:rsid w:val="003B6D17"/>
    <w:rsid w:val="003B7165"/>
    <w:rsid w:val="003B7573"/>
    <w:rsid w:val="003C05A5"/>
    <w:rsid w:val="003C3713"/>
    <w:rsid w:val="003C3DD0"/>
    <w:rsid w:val="003C55D3"/>
    <w:rsid w:val="003C5F9E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1C39"/>
    <w:rsid w:val="003E2BDE"/>
    <w:rsid w:val="003E3A7C"/>
    <w:rsid w:val="003E604E"/>
    <w:rsid w:val="003E74EB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1DB0"/>
    <w:rsid w:val="00403F8A"/>
    <w:rsid w:val="0040419A"/>
    <w:rsid w:val="00406887"/>
    <w:rsid w:val="0040756A"/>
    <w:rsid w:val="0041090A"/>
    <w:rsid w:val="00412C78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472BE"/>
    <w:rsid w:val="00450EF8"/>
    <w:rsid w:val="004543ED"/>
    <w:rsid w:val="004553B1"/>
    <w:rsid w:val="004553B9"/>
    <w:rsid w:val="004607FE"/>
    <w:rsid w:val="0046402B"/>
    <w:rsid w:val="004645B3"/>
    <w:rsid w:val="004659D0"/>
    <w:rsid w:val="00465F13"/>
    <w:rsid w:val="0046699D"/>
    <w:rsid w:val="004704E5"/>
    <w:rsid w:val="00473369"/>
    <w:rsid w:val="004759C8"/>
    <w:rsid w:val="00477CBD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C7D83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146C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702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26C98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9E4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13CD"/>
    <w:rsid w:val="005B207E"/>
    <w:rsid w:val="005B2292"/>
    <w:rsid w:val="005B41E8"/>
    <w:rsid w:val="005B587B"/>
    <w:rsid w:val="005B653A"/>
    <w:rsid w:val="005B7115"/>
    <w:rsid w:val="005C32F3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7556"/>
    <w:rsid w:val="005F4A7E"/>
    <w:rsid w:val="005F5E51"/>
    <w:rsid w:val="005F6F42"/>
    <w:rsid w:val="00600AD8"/>
    <w:rsid w:val="00600C7E"/>
    <w:rsid w:val="00603C1C"/>
    <w:rsid w:val="00604EDB"/>
    <w:rsid w:val="00610AAF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3D15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3E9C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67D"/>
    <w:rsid w:val="0067397B"/>
    <w:rsid w:val="00673BA4"/>
    <w:rsid w:val="00674961"/>
    <w:rsid w:val="00676D1F"/>
    <w:rsid w:val="00680165"/>
    <w:rsid w:val="00680AF8"/>
    <w:rsid w:val="0068235D"/>
    <w:rsid w:val="00682692"/>
    <w:rsid w:val="00685642"/>
    <w:rsid w:val="006856E5"/>
    <w:rsid w:val="00685A73"/>
    <w:rsid w:val="00686ABB"/>
    <w:rsid w:val="00686FBC"/>
    <w:rsid w:val="0068737B"/>
    <w:rsid w:val="0069720F"/>
    <w:rsid w:val="006A019B"/>
    <w:rsid w:val="006A0761"/>
    <w:rsid w:val="006A18D4"/>
    <w:rsid w:val="006A3282"/>
    <w:rsid w:val="006A342C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051"/>
    <w:rsid w:val="006B7B74"/>
    <w:rsid w:val="006C3095"/>
    <w:rsid w:val="006C5AA6"/>
    <w:rsid w:val="006C672B"/>
    <w:rsid w:val="006C674B"/>
    <w:rsid w:val="006C6F27"/>
    <w:rsid w:val="006D1755"/>
    <w:rsid w:val="006D2A0F"/>
    <w:rsid w:val="006D2D96"/>
    <w:rsid w:val="006D4225"/>
    <w:rsid w:val="006D47D2"/>
    <w:rsid w:val="006D524F"/>
    <w:rsid w:val="006D611D"/>
    <w:rsid w:val="006D6933"/>
    <w:rsid w:val="006D77BB"/>
    <w:rsid w:val="006E1144"/>
    <w:rsid w:val="006E1AD7"/>
    <w:rsid w:val="006E1E48"/>
    <w:rsid w:val="006E2345"/>
    <w:rsid w:val="006E3E82"/>
    <w:rsid w:val="006E4C6E"/>
    <w:rsid w:val="006E4F62"/>
    <w:rsid w:val="006E7CBF"/>
    <w:rsid w:val="006F0729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4361"/>
    <w:rsid w:val="00746E2C"/>
    <w:rsid w:val="00747A2C"/>
    <w:rsid w:val="00750CEB"/>
    <w:rsid w:val="00752857"/>
    <w:rsid w:val="007529D6"/>
    <w:rsid w:val="00752A0D"/>
    <w:rsid w:val="007546AF"/>
    <w:rsid w:val="00757484"/>
    <w:rsid w:val="00761D8B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198"/>
    <w:rsid w:val="007834B7"/>
    <w:rsid w:val="00785196"/>
    <w:rsid w:val="00785654"/>
    <w:rsid w:val="00785FEE"/>
    <w:rsid w:val="00793494"/>
    <w:rsid w:val="00794559"/>
    <w:rsid w:val="0079526E"/>
    <w:rsid w:val="00796273"/>
    <w:rsid w:val="00796E2F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26B3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30BC"/>
    <w:rsid w:val="008072FF"/>
    <w:rsid w:val="0080788A"/>
    <w:rsid w:val="0081046D"/>
    <w:rsid w:val="00810FB0"/>
    <w:rsid w:val="00811506"/>
    <w:rsid w:val="00812985"/>
    <w:rsid w:val="00814D4F"/>
    <w:rsid w:val="0081689A"/>
    <w:rsid w:val="00821FE2"/>
    <w:rsid w:val="0082247A"/>
    <w:rsid w:val="00823B59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45CDE"/>
    <w:rsid w:val="00850D05"/>
    <w:rsid w:val="008510F1"/>
    <w:rsid w:val="0085170E"/>
    <w:rsid w:val="00852834"/>
    <w:rsid w:val="00853D2E"/>
    <w:rsid w:val="00853D81"/>
    <w:rsid w:val="0085456F"/>
    <w:rsid w:val="00855508"/>
    <w:rsid w:val="008556A6"/>
    <w:rsid w:val="00855F87"/>
    <w:rsid w:val="00861537"/>
    <w:rsid w:val="00861E44"/>
    <w:rsid w:val="008627A1"/>
    <w:rsid w:val="008634C4"/>
    <w:rsid w:val="00863AFE"/>
    <w:rsid w:val="00863EBB"/>
    <w:rsid w:val="00866314"/>
    <w:rsid w:val="008671F5"/>
    <w:rsid w:val="00867471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BC0"/>
    <w:rsid w:val="00885D8A"/>
    <w:rsid w:val="00885DDB"/>
    <w:rsid w:val="00891A01"/>
    <w:rsid w:val="00891D63"/>
    <w:rsid w:val="008921D3"/>
    <w:rsid w:val="00893454"/>
    <w:rsid w:val="00894CDE"/>
    <w:rsid w:val="008A0249"/>
    <w:rsid w:val="008A1D0E"/>
    <w:rsid w:val="008A24BF"/>
    <w:rsid w:val="008A4BA1"/>
    <w:rsid w:val="008A5992"/>
    <w:rsid w:val="008B069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5C80"/>
    <w:rsid w:val="008D73E1"/>
    <w:rsid w:val="008E0A4B"/>
    <w:rsid w:val="008E1312"/>
    <w:rsid w:val="008E314F"/>
    <w:rsid w:val="008E4239"/>
    <w:rsid w:val="008E4A88"/>
    <w:rsid w:val="008E4FC9"/>
    <w:rsid w:val="008E715E"/>
    <w:rsid w:val="008E748B"/>
    <w:rsid w:val="008F10E2"/>
    <w:rsid w:val="008F2C5A"/>
    <w:rsid w:val="008F3925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50B6"/>
    <w:rsid w:val="0092182B"/>
    <w:rsid w:val="00922EBD"/>
    <w:rsid w:val="00925430"/>
    <w:rsid w:val="00927141"/>
    <w:rsid w:val="00930C81"/>
    <w:rsid w:val="00930D32"/>
    <w:rsid w:val="00931116"/>
    <w:rsid w:val="00931377"/>
    <w:rsid w:val="00931702"/>
    <w:rsid w:val="00931937"/>
    <w:rsid w:val="009319F8"/>
    <w:rsid w:val="00932C54"/>
    <w:rsid w:val="00932EA8"/>
    <w:rsid w:val="00933D69"/>
    <w:rsid w:val="00934380"/>
    <w:rsid w:val="0093488A"/>
    <w:rsid w:val="00934967"/>
    <w:rsid w:val="00934D4B"/>
    <w:rsid w:val="00935504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45B6"/>
    <w:rsid w:val="009658B5"/>
    <w:rsid w:val="00965EC6"/>
    <w:rsid w:val="00966889"/>
    <w:rsid w:val="0096741E"/>
    <w:rsid w:val="009701F2"/>
    <w:rsid w:val="00970AC3"/>
    <w:rsid w:val="009743E7"/>
    <w:rsid w:val="0097662E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1C23"/>
    <w:rsid w:val="009A2280"/>
    <w:rsid w:val="009A2C6C"/>
    <w:rsid w:val="009A63D1"/>
    <w:rsid w:val="009B1D86"/>
    <w:rsid w:val="009B22A6"/>
    <w:rsid w:val="009B2CB0"/>
    <w:rsid w:val="009B39E0"/>
    <w:rsid w:val="009B48F1"/>
    <w:rsid w:val="009B50AB"/>
    <w:rsid w:val="009B5F0E"/>
    <w:rsid w:val="009B6CC1"/>
    <w:rsid w:val="009B79E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461D"/>
    <w:rsid w:val="009D594E"/>
    <w:rsid w:val="009D5DE0"/>
    <w:rsid w:val="009D5F58"/>
    <w:rsid w:val="009D62B1"/>
    <w:rsid w:val="009D71AA"/>
    <w:rsid w:val="009D77E8"/>
    <w:rsid w:val="009E0843"/>
    <w:rsid w:val="009E2929"/>
    <w:rsid w:val="009E5870"/>
    <w:rsid w:val="009F370F"/>
    <w:rsid w:val="009F3DD0"/>
    <w:rsid w:val="009F4044"/>
    <w:rsid w:val="009F55F8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20E"/>
    <w:rsid w:val="00A426D9"/>
    <w:rsid w:val="00A44EBA"/>
    <w:rsid w:val="00A500BD"/>
    <w:rsid w:val="00A50244"/>
    <w:rsid w:val="00A5099B"/>
    <w:rsid w:val="00A50E31"/>
    <w:rsid w:val="00A51975"/>
    <w:rsid w:val="00A522EF"/>
    <w:rsid w:val="00A5392F"/>
    <w:rsid w:val="00A53DA9"/>
    <w:rsid w:val="00A55F4E"/>
    <w:rsid w:val="00A57448"/>
    <w:rsid w:val="00A57ACE"/>
    <w:rsid w:val="00A60250"/>
    <w:rsid w:val="00A61377"/>
    <w:rsid w:val="00A61831"/>
    <w:rsid w:val="00A6446C"/>
    <w:rsid w:val="00A653A6"/>
    <w:rsid w:val="00A65439"/>
    <w:rsid w:val="00A66640"/>
    <w:rsid w:val="00A66F72"/>
    <w:rsid w:val="00A6706D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97A24"/>
    <w:rsid w:val="00A97FD6"/>
    <w:rsid w:val="00AA0F2D"/>
    <w:rsid w:val="00AA24C1"/>
    <w:rsid w:val="00AA4AD3"/>
    <w:rsid w:val="00AA4CA6"/>
    <w:rsid w:val="00AA4DD5"/>
    <w:rsid w:val="00AA4E6F"/>
    <w:rsid w:val="00AA5DEE"/>
    <w:rsid w:val="00AA74EB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867"/>
    <w:rsid w:val="00AC654A"/>
    <w:rsid w:val="00AC670F"/>
    <w:rsid w:val="00AC6B3D"/>
    <w:rsid w:val="00AC6DB8"/>
    <w:rsid w:val="00AD0039"/>
    <w:rsid w:val="00AD022B"/>
    <w:rsid w:val="00AD2058"/>
    <w:rsid w:val="00AD2EA6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16B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446C"/>
    <w:rsid w:val="00B463E3"/>
    <w:rsid w:val="00B47B48"/>
    <w:rsid w:val="00B50390"/>
    <w:rsid w:val="00B51017"/>
    <w:rsid w:val="00B5192D"/>
    <w:rsid w:val="00B52AC0"/>
    <w:rsid w:val="00B5566F"/>
    <w:rsid w:val="00B557DB"/>
    <w:rsid w:val="00B558AB"/>
    <w:rsid w:val="00B60148"/>
    <w:rsid w:val="00B60991"/>
    <w:rsid w:val="00B62D3B"/>
    <w:rsid w:val="00B64ABD"/>
    <w:rsid w:val="00B6703B"/>
    <w:rsid w:val="00B6775F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4DFF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6AA9"/>
    <w:rsid w:val="00BD6E99"/>
    <w:rsid w:val="00BD7B79"/>
    <w:rsid w:val="00BD7BC3"/>
    <w:rsid w:val="00BD7F68"/>
    <w:rsid w:val="00BE1672"/>
    <w:rsid w:val="00BE2B5A"/>
    <w:rsid w:val="00BE2BFC"/>
    <w:rsid w:val="00BE47FF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4D5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36C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2EC7"/>
    <w:rsid w:val="00C67450"/>
    <w:rsid w:val="00C67669"/>
    <w:rsid w:val="00C70E7D"/>
    <w:rsid w:val="00C72011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0AE7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848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3FD9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3580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22E8"/>
    <w:rsid w:val="00D4544C"/>
    <w:rsid w:val="00D50D6E"/>
    <w:rsid w:val="00D50DBD"/>
    <w:rsid w:val="00D519E9"/>
    <w:rsid w:val="00D520E4"/>
    <w:rsid w:val="00D526A5"/>
    <w:rsid w:val="00D53BFB"/>
    <w:rsid w:val="00D5415B"/>
    <w:rsid w:val="00D55AF6"/>
    <w:rsid w:val="00D55F77"/>
    <w:rsid w:val="00D563FB"/>
    <w:rsid w:val="00D5652F"/>
    <w:rsid w:val="00D57465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1626"/>
    <w:rsid w:val="00D839B8"/>
    <w:rsid w:val="00D839D2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636F"/>
    <w:rsid w:val="00DA69C1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267B"/>
    <w:rsid w:val="00DC39A9"/>
    <w:rsid w:val="00DC4543"/>
    <w:rsid w:val="00DC53E7"/>
    <w:rsid w:val="00DC6C94"/>
    <w:rsid w:val="00DC756C"/>
    <w:rsid w:val="00DD06E0"/>
    <w:rsid w:val="00DD0C2C"/>
    <w:rsid w:val="00DD0DB3"/>
    <w:rsid w:val="00DD495D"/>
    <w:rsid w:val="00DD576B"/>
    <w:rsid w:val="00DE14CB"/>
    <w:rsid w:val="00DE22B1"/>
    <w:rsid w:val="00DE283D"/>
    <w:rsid w:val="00DE44DC"/>
    <w:rsid w:val="00DE53C6"/>
    <w:rsid w:val="00DE60C1"/>
    <w:rsid w:val="00DE67FC"/>
    <w:rsid w:val="00DF05FD"/>
    <w:rsid w:val="00DF0815"/>
    <w:rsid w:val="00DF30DF"/>
    <w:rsid w:val="00DF4AA7"/>
    <w:rsid w:val="00DF4AAF"/>
    <w:rsid w:val="00DF654D"/>
    <w:rsid w:val="00DF7964"/>
    <w:rsid w:val="00E003FA"/>
    <w:rsid w:val="00E02397"/>
    <w:rsid w:val="00E064D0"/>
    <w:rsid w:val="00E06B0C"/>
    <w:rsid w:val="00E07B9A"/>
    <w:rsid w:val="00E113D6"/>
    <w:rsid w:val="00E15725"/>
    <w:rsid w:val="00E15F57"/>
    <w:rsid w:val="00E16277"/>
    <w:rsid w:val="00E21323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35358"/>
    <w:rsid w:val="00E35C08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4BAE"/>
    <w:rsid w:val="00EA5C32"/>
    <w:rsid w:val="00EA6691"/>
    <w:rsid w:val="00EA7566"/>
    <w:rsid w:val="00EA7B28"/>
    <w:rsid w:val="00EB2122"/>
    <w:rsid w:val="00EB342C"/>
    <w:rsid w:val="00EB45AC"/>
    <w:rsid w:val="00EB47AD"/>
    <w:rsid w:val="00EB534B"/>
    <w:rsid w:val="00EB5CED"/>
    <w:rsid w:val="00EC18D8"/>
    <w:rsid w:val="00EC2A82"/>
    <w:rsid w:val="00EC3ADB"/>
    <w:rsid w:val="00EC44C8"/>
    <w:rsid w:val="00EC49ED"/>
    <w:rsid w:val="00EC4B85"/>
    <w:rsid w:val="00EC502F"/>
    <w:rsid w:val="00EC545D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0A8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2001"/>
    <w:rsid w:val="00F142BE"/>
    <w:rsid w:val="00F14DD5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3E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15D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2FFD"/>
    <w:rsid w:val="00F767A7"/>
    <w:rsid w:val="00F76FBE"/>
    <w:rsid w:val="00F80D15"/>
    <w:rsid w:val="00F81BB6"/>
    <w:rsid w:val="00F82B39"/>
    <w:rsid w:val="00F835C1"/>
    <w:rsid w:val="00F84CC4"/>
    <w:rsid w:val="00F84DD8"/>
    <w:rsid w:val="00F856FD"/>
    <w:rsid w:val="00F86875"/>
    <w:rsid w:val="00F86AEB"/>
    <w:rsid w:val="00F8704F"/>
    <w:rsid w:val="00F87B0C"/>
    <w:rsid w:val="00F912D7"/>
    <w:rsid w:val="00F9384F"/>
    <w:rsid w:val="00F93D7B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58DE"/>
    <w:rsid w:val="00FB6375"/>
    <w:rsid w:val="00FC051F"/>
    <w:rsid w:val="00FC542F"/>
    <w:rsid w:val="00FC633F"/>
    <w:rsid w:val="00FC6C4B"/>
    <w:rsid w:val="00FC7090"/>
    <w:rsid w:val="00FC713E"/>
    <w:rsid w:val="00FC7745"/>
    <w:rsid w:val="00FD2747"/>
    <w:rsid w:val="00FD2C51"/>
    <w:rsid w:val="00FD489E"/>
    <w:rsid w:val="00FD650F"/>
    <w:rsid w:val="00FF05AA"/>
    <w:rsid w:val="00FF165F"/>
    <w:rsid w:val="00FF2E3D"/>
    <w:rsid w:val="00FF3030"/>
    <w:rsid w:val="00FF4D6B"/>
    <w:rsid w:val="00FF67B8"/>
    <w:rsid w:val="00FF68C6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B72A4121-F4D6-4538-AB1E-D272BEDA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535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,リスト段落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リスト段落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styleId="aff1">
    <w:name w:val="Emphasis"/>
    <w:qFormat/>
    <w:rsid w:val="00CF3FD9"/>
    <w:rPr>
      <w:i/>
      <w:iCs/>
    </w:rPr>
  </w:style>
  <w:style w:type="paragraph" w:customStyle="1" w:styleId="Agreement">
    <w:name w:val="Agreement"/>
    <w:basedOn w:val="a"/>
    <w:next w:val="a"/>
    <w:qFormat/>
    <w:rsid w:val="00CF3FD9"/>
    <w:pPr>
      <w:numPr>
        <w:numId w:val="27"/>
      </w:numPr>
      <w:tabs>
        <w:tab w:val="clear" w:pos="2070"/>
        <w:tab w:val="num" w:pos="1800"/>
      </w:tabs>
      <w:spacing w:before="60" w:after="0"/>
      <w:ind w:left="1800"/>
    </w:pPr>
    <w:rPr>
      <w:rFonts w:ascii="Arial" w:hAnsi="Arial"/>
      <w:b/>
      <w:szCs w:val="24"/>
      <w:lang w:eastAsia="en-GB"/>
    </w:rPr>
  </w:style>
  <w:style w:type="character" w:styleId="aff2">
    <w:name w:val="Strong"/>
    <w:uiPriority w:val="22"/>
    <w:qFormat/>
    <w:rsid w:val="00CF3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0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3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4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53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5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44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02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509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1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463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8328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4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3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656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7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49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1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9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1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10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27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87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18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7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83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2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686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9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03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9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6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036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5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7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5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77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2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483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71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4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63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5357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0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298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8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21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0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91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45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0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60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4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8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536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34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2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1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4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35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84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13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6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10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0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80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2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4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2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1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81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19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9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7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2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1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0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4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8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6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0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1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6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9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67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14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74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0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6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4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1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1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24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8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7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712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7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83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36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1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70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53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4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55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5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6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0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6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10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1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0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8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67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61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8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12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354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154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2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3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8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06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23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12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1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5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1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21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3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2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35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79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6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2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9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307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71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574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298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737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38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7470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1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6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774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99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06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0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34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19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597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175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53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7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0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31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0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6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8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67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74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3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4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0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04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33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4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40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5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76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2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5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41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6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7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42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370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841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464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354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402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1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7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8191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OPPO-RAN4#102</cp:lastModifiedBy>
  <cp:revision>7</cp:revision>
  <cp:lastPrinted>2017-04-28T05:57:00Z</cp:lastPrinted>
  <dcterms:created xsi:type="dcterms:W3CDTF">2022-01-06T04:10:00Z</dcterms:created>
  <dcterms:modified xsi:type="dcterms:W3CDTF">2022-02-14T07:07:00Z</dcterms:modified>
</cp:coreProperties>
</file>